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033" w:rsidRDefault="00AC5033" w:rsidP="00AC5033">
      <w:pPr>
        <w:shd w:val="clear" w:color="auto" w:fill="FFFFFF"/>
        <w:jc w:val="center"/>
        <w:rPr>
          <w:color w:val="000000"/>
          <w:spacing w:val="-4"/>
          <w:sz w:val="28"/>
          <w:szCs w:val="28"/>
          <w:lang w:val="ru-RU"/>
        </w:rPr>
      </w:pPr>
      <w:r>
        <w:rPr>
          <w:sz w:val="28"/>
          <w:lang w:val="ru-MO"/>
        </w:rPr>
        <w:t xml:space="preserve">5 </w:t>
      </w:r>
      <w:r w:rsidRPr="0017429F">
        <w:rPr>
          <w:color w:val="000000"/>
          <w:spacing w:val="2"/>
          <w:sz w:val="28"/>
          <w:szCs w:val="28"/>
        </w:rPr>
        <w:t xml:space="preserve">ТРАССИРОВАНИЕ АВТОДОРОГИ ПО </w:t>
      </w:r>
      <w:r w:rsidRPr="0017429F">
        <w:rPr>
          <w:color w:val="000000"/>
          <w:spacing w:val="-4"/>
          <w:sz w:val="28"/>
          <w:szCs w:val="28"/>
        </w:rPr>
        <w:t>С</w:t>
      </w:r>
      <w:r>
        <w:rPr>
          <w:color w:val="000000"/>
          <w:spacing w:val="-4"/>
          <w:sz w:val="28"/>
          <w:szCs w:val="28"/>
          <w:lang w:val="ru-RU"/>
        </w:rPr>
        <w:t>ТЕРЕОМОДЕЛИ МЕСТНОСТИ</w:t>
      </w:r>
    </w:p>
    <w:p w:rsidR="00AC5033" w:rsidRDefault="00AC5033" w:rsidP="00AC5033">
      <w:pPr>
        <w:shd w:val="clear" w:color="auto" w:fill="FFFFFF"/>
        <w:ind w:firstLine="720"/>
        <w:rPr>
          <w:color w:val="000000"/>
          <w:spacing w:val="-4"/>
          <w:sz w:val="28"/>
          <w:szCs w:val="28"/>
          <w:lang w:val="ru-RU"/>
        </w:rPr>
      </w:pPr>
    </w:p>
    <w:p w:rsidR="00AC5033" w:rsidRPr="001A2AB3" w:rsidRDefault="00AC5033" w:rsidP="00AC5033">
      <w:pPr>
        <w:shd w:val="clear" w:color="auto" w:fill="FFFFFF"/>
        <w:jc w:val="center"/>
        <w:rPr>
          <w:color w:val="000000"/>
          <w:spacing w:val="2"/>
          <w:sz w:val="28"/>
          <w:szCs w:val="28"/>
          <w:lang w:val="ru-RU"/>
        </w:rPr>
      </w:pPr>
      <w:r w:rsidRPr="0017429F">
        <w:rPr>
          <w:color w:val="000000"/>
          <w:spacing w:val="2"/>
          <w:sz w:val="28"/>
          <w:szCs w:val="28"/>
        </w:rPr>
        <w:t>Лабораторная работа</w:t>
      </w:r>
      <w:r>
        <w:rPr>
          <w:color w:val="000000"/>
          <w:spacing w:val="2"/>
          <w:sz w:val="28"/>
          <w:szCs w:val="28"/>
          <w:lang w:val="ru-RU"/>
        </w:rPr>
        <w:t xml:space="preserve"> 5</w:t>
      </w:r>
    </w:p>
    <w:p w:rsidR="00AC5033" w:rsidRPr="00102612" w:rsidRDefault="00AC5033" w:rsidP="00AC5033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Для выполнения работы студенту выдаются 4 аэроснимка, стереоскоп.</w:t>
      </w:r>
    </w:p>
    <w:p w:rsidR="00AC5033" w:rsidRPr="0017429F" w:rsidRDefault="00AC5033" w:rsidP="00AC503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  <w:lang w:val="ru-RU"/>
        </w:rPr>
        <w:t>Цель работы</w:t>
      </w:r>
      <w:r w:rsidRPr="0017429F">
        <w:rPr>
          <w:color w:val="000000"/>
          <w:spacing w:val="3"/>
          <w:sz w:val="28"/>
          <w:szCs w:val="28"/>
        </w:rPr>
        <w:t xml:space="preserve">: На основе дешифрирования аэроснимков и обзора </w:t>
      </w:r>
      <w:r w:rsidRPr="0017429F">
        <w:rPr>
          <w:color w:val="000000"/>
          <w:spacing w:val="4"/>
          <w:sz w:val="28"/>
          <w:szCs w:val="28"/>
        </w:rPr>
        <w:t xml:space="preserve">стереомодели местности под стереоскопом научиться выполнять </w:t>
      </w:r>
      <w:r w:rsidRPr="0017429F">
        <w:rPr>
          <w:color w:val="000000"/>
          <w:spacing w:val="-1"/>
          <w:sz w:val="28"/>
          <w:szCs w:val="28"/>
        </w:rPr>
        <w:t>камеральное трассирование возможных вариантов трассы между заданными</w:t>
      </w:r>
    </w:p>
    <w:p w:rsidR="00AC5033" w:rsidRDefault="00AC5033" w:rsidP="00AC5033">
      <w:pPr>
        <w:shd w:val="clear" w:color="auto" w:fill="FFFFFF"/>
        <w:ind w:firstLine="720"/>
        <w:rPr>
          <w:color w:val="000000"/>
          <w:spacing w:val="2"/>
          <w:sz w:val="28"/>
          <w:szCs w:val="28"/>
          <w:lang w:val="ru-RU"/>
        </w:rPr>
      </w:pPr>
    </w:p>
    <w:p w:rsidR="00AC5033" w:rsidRPr="00295F32" w:rsidRDefault="00AC5033" w:rsidP="00AC5033">
      <w:pPr>
        <w:shd w:val="clear" w:color="auto" w:fill="FFFFFF"/>
        <w:ind w:firstLine="720"/>
        <w:jc w:val="center"/>
        <w:rPr>
          <w:b/>
          <w:color w:val="000000"/>
          <w:spacing w:val="2"/>
          <w:sz w:val="28"/>
          <w:szCs w:val="28"/>
          <w:lang w:val="ru-RU"/>
        </w:rPr>
      </w:pPr>
      <w:r>
        <w:rPr>
          <w:b/>
          <w:color w:val="000000"/>
          <w:spacing w:val="2"/>
          <w:sz w:val="28"/>
          <w:szCs w:val="28"/>
          <w:lang w:val="ru-RU"/>
        </w:rPr>
        <w:t>5</w:t>
      </w:r>
      <w:r w:rsidRPr="00295F32">
        <w:rPr>
          <w:b/>
          <w:color w:val="000000"/>
          <w:spacing w:val="2"/>
          <w:sz w:val="28"/>
          <w:szCs w:val="28"/>
        </w:rPr>
        <w:t>.1 Трассирование автодороги по аэроснимкам</w:t>
      </w:r>
    </w:p>
    <w:p w:rsidR="00AC5033" w:rsidRPr="00295F32" w:rsidRDefault="00AC5033" w:rsidP="00AC5033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Из 4-х выданных для работы аэроснимков со</w:t>
      </w:r>
      <w:r>
        <w:rPr>
          <w:color w:val="000000"/>
          <w:spacing w:val="-1"/>
          <w:sz w:val="28"/>
          <w:szCs w:val="28"/>
        </w:rPr>
        <w:t>ставляется накидной монтаж</w:t>
      </w:r>
      <w:r>
        <w:rPr>
          <w:color w:val="000000"/>
          <w:spacing w:val="-1"/>
          <w:sz w:val="28"/>
          <w:szCs w:val="28"/>
          <w:lang w:val="ru-RU"/>
        </w:rPr>
        <w:t xml:space="preserve">, а </w:t>
      </w:r>
      <w:r w:rsidRPr="0017429F">
        <w:rPr>
          <w:color w:val="000000"/>
          <w:spacing w:val="-1"/>
          <w:sz w:val="28"/>
          <w:szCs w:val="28"/>
        </w:rPr>
        <w:t>трассирование</w:t>
      </w:r>
      <w:r>
        <w:rPr>
          <w:color w:val="000000"/>
          <w:spacing w:val="-1"/>
          <w:sz w:val="28"/>
          <w:szCs w:val="28"/>
        </w:rPr>
        <w:t xml:space="preserve"> не</w:t>
      </w:r>
      <w:r w:rsidRPr="0017429F">
        <w:rPr>
          <w:color w:val="000000"/>
          <w:spacing w:val="-1"/>
          <w:sz w:val="28"/>
          <w:szCs w:val="28"/>
        </w:rPr>
        <w:t xml:space="preserve">посредственно выполняется на </w:t>
      </w:r>
      <w:r>
        <w:rPr>
          <w:color w:val="000000"/>
          <w:spacing w:val="-1"/>
          <w:sz w:val="28"/>
          <w:szCs w:val="28"/>
          <w:lang w:val="ru-RU"/>
        </w:rPr>
        <w:t>2-ом</w:t>
      </w:r>
      <w:r w:rsidRPr="0017429F">
        <w:rPr>
          <w:color w:val="000000"/>
          <w:spacing w:val="-1"/>
          <w:sz w:val="28"/>
          <w:szCs w:val="28"/>
        </w:rPr>
        <w:t xml:space="preserve"> и </w:t>
      </w:r>
      <w:r>
        <w:rPr>
          <w:color w:val="000000"/>
          <w:spacing w:val="-1"/>
          <w:sz w:val="28"/>
          <w:szCs w:val="28"/>
          <w:lang w:val="ru-RU"/>
        </w:rPr>
        <w:t>3-ем</w:t>
      </w:r>
      <w:r w:rsidRPr="0017429F">
        <w:rPr>
          <w:color w:val="000000"/>
          <w:spacing w:val="-1"/>
          <w:sz w:val="28"/>
          <w:szCs w:val="28"/>
        </w:rPr>
        <w:t xml:space="preserve"> аэроснимках. Проектирование трасы производится при визуальном обзоре стереомодели местности, т.к. она наиболее наглядно, точно и объективно отражает природные условия и обеспечивает успешное пространственное размещение на ней трассы автодороги и ее сооружений.</w:t>
      </w:r>
      <w:r>
        <w:rPr>
          <w:color w:val="000000"/>
          <w:spacing w:val="-1"/>
          <w:sz w:val="28"/>
          <w:szCs w:val="28"/>
          <w:lang w:val="ru-RU"/>
        </w:rPr>
        <w:t xml:space="preserve"> 1 и 4 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аэроснимки</w:t>
      </w:r>
      <w:proofErr w:type="spellEnd"/>
      <w:r>
        <w:rPr>
          <w:color w:val="000000"/>
          <w:spacing w:val="-1"/>
          <w:sz w:val="28"/>
          <w:szCs w:val="28"/>
          <w:lang w:val="ru-RU"/>
        </w:rPr>
        <w:t xml:space="preserve"> необходимы для получения 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стереомодели</w:t>
      </w:r>
      <w:proofErr w:type="spellEnd"/>
      <w:r>
        <w:rPr>
          <w:color w:val="000000"/>
          <w:spacing w:val="-1"/>
          <w:sz w:val="28"/>
          <w:szCs w:val="28"/>
          <w:lang w:val="ru-RU"/>
        </w:rPr>
        <w:t xml:space="preserve"> местности</w:t>
      </w:r>
      <w:r w:rsidRPr="0017429F">
        <w:rPr>
          <w:color w:val="000000"/>
          <w:spacing w:val="-1"/>
          <w:sz w:val="28"/>
          <w:szCs w:val="28"/>
        </w:rPr>
        <w:t xml:space="preserve">, </w:t>
      </w:r>
      <w:proofErr w:type="gramStart"/>
      <w:r w:rsidRPr="0017429F">
        <w:rPr>
          <w:color w:val="000000"/>
          <w:spacing w:val="-1"/>
          <w:sz w:val="28"/>
          <w:szCs w:val="28"/>
        </w:rPr>
        <w:t>расположенных</w:t>
      </w:r>
      <w:proofErr w:type="gramEnd"/>
      <w:r w:rsidRPr="0017429F">
        <w:rPr>
          <w:color w:val="000000"/>
          <w:spacing w:val="-1"/>
          <w:sz w:val="28"/>
          <w:szCs w:val="28"/>
        </w:rPr>
        <w:t xml:space="preserve"> по краям 2 и 3 аэроснимков.</w:t>
      </w:r>
    </w:p>
    <w:p w:rsidR="00AC5033" w:rsidRPr="001A2AB3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 w:rsidRPr="0017429F">
        <w:rPr>
          <w:color w:val="000000"/>
          <w:spacing w:val="4"/>
          <w:sz w:val="28"/>
          <w:szCs w:val="28"/>
        </w:rPr>
        <w:t xml:space="preserve">На основе дешифрирования и оценки условий местности по </w:t>
      </w:r>
      <w:r w:rsidRPr="0017429F">
        <w:rPr>
          <w:color w:val="000000"/>
          <w:spacing w:val="-1"/>
          <w:sz w:val="28"/>
          <w:szCs w:val="28"/>
        </w:rPr>
        <w:t>стереомодели проектируется направление двух вариантов трассы между заданными преподавателем точками. Проектирование выполняется с учетом</w:t>
      </w:r>
      <w:r>
        <w:rPr>
          <w:color w:val="000000"/>
          <w:spacing w:val="-1"/>
          <w:sz w:val="28"/>
          <w:szCs w:val="28"/>
          <w:lang w:val="ru-RU"/>
        </w:rPr>
        <w:t xml:space="preserve"> ситуации и рельефа местности.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>Положение вариантов трасс фиксируется карандашом, определяется</w:t>
      </w:r>
      <w:r>
        <w:rPr>
          <w:color w:val="000000"/>
          <w:spacing w:val="1"/>
          <w:sz w:val="28"/>
          <w:szCs w:val="28"/>
          <w:lang w:val="ru-RU"/>
        </w:rPr>
        <w:t xml:space="preserve"> положение углов поворота трассы, прямолинейные участки.</w:t>
      </w:r>
    </w:p>
    <w:p w:rsidR="00AC5033" w:rsidRPr="009B483B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 w:rsidRPr="009B483B">
        <w:rPr>
          <w:sz w:val="28"/>
          <w:szCs w:val="28"/>
        </w:rPr>
        <w:t>Углы поворота измеряются транспортиром, а подбор радиусов горизонтальных кривых производится исходя из топографических условий</w:t>
      </w:r>
      <w:r w:rsidRPr="009B483B">
        <w:rPr>
          <w:sz w:val="28"/>
          <w:szCs w:val="28"/>
          <w:lang w:val="ru-RU"/>
        </w:rPr>
        <w:t xml:space="preserve"> по шаблонам кривых либо по специальной таблице.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z w:val="28"/>
          <w:szCs w:val="28"/>
          <w:lang w:val="ru-RU"/>
        </w:rPr>
      </w:pPr>
      <w:r w:rsidRPr="0017429F">
        <w:rPr>
          <w:color w:val="000000"/>
          <w:sz w:val="28"/>
          <w:szCs w:val="28"/>
        </w:rPr>
        <w:t>масштабами аэроснимков. Величины измеренных углов и радиусов кривых</w:t>
      </w:r>
      <w:r>
        <w:rPr>
          <w:color w:val="000000"/>
          <w:sz w:val="28"/>
          <w:szCs w:val="28"/>
          <w:lang w:val="ru-RU"/>
        </w:rPr>
        <w:t xml:space="preserve"> записываются в тетрадь вычислений.</w:t>
      </w:r>
    </w:p>
    <w:p w:rsidR="00AC5033" w:rsidRPr="001A2AB3" w:rsidRDefault="00AC5033" w:rsidP="00AC5033">
      <w:pPr>
        <w:ind w:firstLine="708"/>
        <w:rPr>
          <w:iCs/>
          <w:sz w:val="28"/>
          <w:szCs w:val="28"/>
          <w:lang w:val="ru-RU"/>
        </w:rPr>
      </w:pPr>
      <w:r w:rsidRPr="001A2AB3">
        <w:rPr>
          <w:iCs/>
          <w:sz w:val="28"/>
          <w:szCs w:val="28"/>
        </w:rPr>
        <w:t>Величины измеренных углов: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szCs w:val="28"/>
              </w:rPr>
              <w:t>1 вариант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szCs w:val="28"/>
              </w:rPr>
              <w:t>2 вариант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bscript"/>
              </w:rPr>
              <w:t>1</w:t>
            </w:r>
            <w:r w:rsidRPr="001A2AB3">
              <w:rPr>
                <w:iCs/>
                <w:sz w:val="28"/>
              </w:rPr>
              <w:t xml:space="preserve"> =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1</w:t>
            </w:r>
            <w:r w:rsidRPr="001A2AB3">
              <w:rPr>
                <w:iCs/>
                <w:sz w:val="28"/>
                <w:vertAlign w:val="superscript"/>
              </w:rPr>
              <w:t xml:space="preserve"> 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bscript"/>
              </w:rPr>
              <w:t>2</w:t>
            </w:r>
            <w:r w:rsidRPr="001A2AB3">
              <w:rPr>
                <w:iCs/>
                <w:sz w:val="28"/>
              </w:rPr>
              <w:t xml:space="preserve"> =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2</w:t>
            </w:r>
            <w:r w:rsidRPr="001A2AB3">
              <w:rPr>
                <w:iCs/>
                <w:sz w:val="28"/>
                <w:vertAlign w:val="superscript"/>
              </w:rPr>
              <w:t xml:space="preserve"> 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bscript"/>
              </w:rPr>
              <w:t>3</w:t>
            </w:r>
            <w:r w:rsidRPr="001A2AB3">
              <w:rPr>
                <w:iCs/>
                <w:sz w:val="28"/>
              </w:rPr>
              <w:t xml:space="preserve"> =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3</w:t>
            </w:r>
            <w:r w:rsidRPr="001A2AB3">
              <w:rPr>
                <w:iCs/>
                <w:sz w:val="28"/>
                <w:vertAlign w:val="superscript"/>
              </w:rPr>
              <w:t xml:space="preserve"> 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bscript"/>
              </w:rPr>
              <w:t>4</w:t>
            </w:r>
            <w:r w:rsidRPr="001A2AB3">
              <w:rPr>
                <w:iCs/>
                <w:sz w:val="28"/>
              </w:rPr>
              <w:t xml:space="preserve"> =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rFonts w:ascii="KZ Times New Roman" w:hAnsi="KZ Times New Roman"/>
                <w:iCs/>
                <w:sz w:val="28"/>
              </w:rPr>
              <w:t>Ө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4</w:t>
            </w:r>
            <w:r w:rsidRPr="001A2AB3">
              <w:rPr>
                <w:iCs/>
                <w:sz w:val="28"/>
                <w:vertAlign w:val="superscript"/>
              </w:rPr>
              <w:t xml:space="preserve"> </w:t>
            </w:r>
            <w:r w:rsidRPr="001A2AB3">
              <w:rPr>
                <w:iCs/>
                <w:sz w:val="28"/>
              </w:rPr>
              <w:t>=</w:t>
            </w:r>
          </w:p>
        </w:tc>
      </w:tr>
    </w:tbl>
    <w:p w:rsidR="00AC5033" w:rsidRPr="001A2AB3" w:rsidRDefault="00AC5033" w:rsidP="00AC5033">
      <w:pPr>
        <w:ind w:firstLine="708"/>
        <w:jc w:val="center"/>
        <w:rPr>
          <w:iCs/>
          <w:sz w:val="28"/>
          <w:szCs w:val="28"/>
          <w:lang w:val="ru-RU"/>
        </w:rPr>
      </w:pPr>
    </w:p>
    <w:p w:rsidR="00AC5033" w:rsidRPr="001A2AB3" w:rsidRDefault="00AC5033" w:rsidP="00AC5033">
      <w:pPr>
        <w:ind w:firstLine="708"/>
        <w:rPr>
          <w:iCs/>
          <w:sz w:val="28"/>
          <w:szCs w:val="28"/>
          <w:lang w:val="ru-RU"/>
        </w:rPr>
      </w:pPr>
      <w:r w:rsidRPr="001A2AB3">
        <w:rPr>
          <w:iCs/>
          <w:sz w:val="28"/>
          <w:szCs w:val="28"/>
        </w:rPr>
        <w:t>Радиусы кривых: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szCs w:val="28"/>
              </w:rPr>
              <w:t>1 вариант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szCs w:val="28"/>
              </w:rPr>
              <w:t>2 вариант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bscript"/>
              </w:rPr>
              <w:t>1</w:t>
            </w:r>
            <w:r w:rsidRPr="001A2AB3">
              <w:rPr>
                <w:iCs/>
                <w:sz w:val="28"/>
              </w:rPr>
              <w:t xml:space="preserve">=                                                                     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  <w:szCs w:val="28"/>
                <w:lang w:val="ru-RU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1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bscript"/>
              </w:rPr>
              <w:t>2</w:t>
            </w:r>
            <w:r w:rsidRPr="001A2AB3">
              <w:rPr>
                <w:iCs/>
                <w:sz w:val="28"/>
              </w:rPr>
              <w:t xml:space="preserve">=                                                                     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2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bscript"/>
              </w:rPr>
              <w:t>3</w:t>
            </w:r>
            <w:r w:rsidRPr="001A2AB3">
              <w:rPr>
                <w:iCs/>
                <w:sz w:val="28"/>
              </w:rPr>
              <w:t xml:space="preserve">=                                                                     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3</w:t>
            </w:r>
            <w:r w:rsidRPr="001A2AB3">
              <w:rPr>
                <w:iCs/>
                <w:sz w:val="28"/>
              </w:rPr>
              <w:t>=</w:t>
            </w:r>
          </w:p>
        </w:tc>
      </w:tr>
      <w:tr w:rsidR="00AC5033" w:rsidRPr="001A2AB3" w:rsidTr="00E47981">
        <w:tc>
          <w:tcPr>
            <w:tcW w:w="4928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bscript"/>
              </w:rPr>
              <w:t>4</w:t>
            </w:r>
            <w:r w:rsidRPr="001A2AB3">
              <w:rPr>
                <w:iCs/>
                <w:sz w:val="28"/>
              </w:rPr>
              <w:t xml:space="preserve">=                                                                     </w:t>
            </w:r>
          </w:p>
        </w:tc>
        <w:tc>
          <w:tcPr>
            <w:tcW w:w="4929" w:type="dxa"/>
          </w:tcPr>
          <w:p w:rsidR="00AC5033" w:rsidRPr="001A2AB3" w:rsidRDefault="00AC5033" w:rsidP="00E47981">
            <w:pPr>
              <w:ind w:firstLine="708"/>
              <w:jc w:val="center"/>
              <w:rPr>
                <w:iCs/>
                <w:sz w:val="28"/>
              </w:rPr>
            </w:pPr>
            <w:r w:rsidRPr="001A2AB3">
              <w:rPr>
                <w:iCs/>
                <w:sz w:val="28"/>
                <w:lang w:val="en-US"/>
              </w:rPr>
              <w:t>R</w:t>
            </w:r>
            <w:r w:rsidRPr="001A2AB3">
              <w:rPr>
                <w:iCs/>
                <w:sz w:val="28"/>
                <w:vertAlign w:val="superscript"/>
              </w:rPr>
              <w:t>/</w:t>
            </w:r>
            <w:r w:rsidRPr="001A2AB3">
              <w:rPr>
                <w:iCs/>
                <w:sz w:val="28"/>
                <w:vertAlign w:val="subscript"/>
              </w:rPr>
              <w:t>4</w:t>
            </w:r>
            <w:r w:rsidRPr="001A2AB3">
              <w:rPr>
                <w:iCs/>
                <w:sz w:val="28"/>
              </w:rPr>
              <w:t>=</w:t>
            </w:r>
          </w:p>
        </w:tc>
      </w:tr>
    </w:tbl>
    <w:p w:rsidR="00AC5033" w:rsidRPr="00295F32" w:rsidRDefault="00AC5033" w:rsidP="00AC5033">
      <w:pPr>
        <w:ind w:firstLine="708"/>
        <w:jc w:val="center"/>
        <w:rPr>
          <w:sz w:val="28"/>
          <w:szCs w:val="28"/>
          <w:lang w:val="ru-RU"/>
        </w:rPr>
      </w:pPr>
    </w:p>
    <w:p w:rsidR="00AC5033" w:rsidRPr="00295F32" w:rsidRDefault="00AC5033" w:rsidP="00AC5033">
      <w:pPr>
        <w:ind w:firstLine="708"/>
        <w:jc w:val="center"/>
        <w:rPr>
          <w:sz w:val="28"/>
        </w:rPr>
      </w:pPr>
      <w:r w:rsidRPr="00295F32">
        <w:rPr>
          <w:sz w:val="28"/>
        </w:rPr>
        <w:t xml:space="preserve">             </w:t>
      </w:r>
    </w:p>
    <w:p w:rsidR="00AC5033" w:rsidRPr="001A2AB3" w:rsidRDefault="00AC5033" w:rsidP="00AC5033">
      <w:pPr>
        <w:ind w:firstLine="709"/>
        <w:jc w:val="center"/>
        <w:outlineLvl w:val="0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lastRenderedPageBreak/>
        <w:t>5</w:t>
      </w:r>
      <w:r w:rsidRPr="001A2AB3">
        <w:rPr>
          <w:b/>
          <w:iCs/>
          <w:sz w:val="28"/>
          <w:szCs w:val="28"/>
        </w:rPr>
        <w:t>.2 Порядок обработки результатов измерения</w:t>
      </w:r>
    </w:p>
    <w:p w:rsidR="00AC5033" w:rsidRPr="001A2AB3" w:rsidRDefault="00AC5033" w:rsidP="00AC5033">
      <w:pPr>
        <w:ind w:firstLine="709"/>
        <w:jc w:val="center"/>
        <w:outlineLvl w:val="0"/>
        <w:rPr>
          <w:iCs/>
          <w:sz w:val="28"/>
          <w:szCs w:val="28"/>
          <w:lang w:val="ru-RU"/>
        </w:rPr>
      </w:pPr>
    </w:p>
    <w:p w:rsidR="00AC5033" w:rsidRPr="001A2AB3" w:rsidRDefault="00AC5033" w:rsidP="00AC5033">
      <w:pPr>
        <w:ind w:firstLine="708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ru-RU"/>
        </w:rPr>
        <w:t>5</w:t>
      </w:r>
      <w:r w:rsidRPr="001A2AB3">
        <w:rPr>
          <w:iCs/>
          <w:sz w:val="28"/>
          <w:szCs w:val="28"/>
        </w:rPr>
        <w:t xml:space="preserve">.2.1 </w:t>
      </w:r>
      <w:r w:rsidRPr="001A2AB3">
        <w:rPr>
          <w:iCs/>
          <w:sz w:val="28"/>
          <w:szCs w:val="28"/>
          <w:lang w:val="ru-RU"/>
        </w:rPr>
        <w:t>Расчет основных элементов кривой</w:t>
      </w:r>
    </w:p>
    <w:p w:rsidR="00AC5033" w:rsidRPr="001A2AB3" w:rsidRDefault="00AC5033" w:rsidP="00AC5033">
      <w:pPr>
        <w:ind w:firstLine="708"/>
        <w:jc w:val="both"/>
        <w:rPr>
          <w:iCs/>
          <w:sz w:val="28"/>
          <w:szCs w:val="28"/>
          <w:lang w:val="ru-RU"/>
        </w:rPr>
      </w:pPr>
      <w:r w:rsidRPr="001A2AB3">
        <w:rPr>
          <w:iCs/>
          <w:sz w:val="28"/>
          <w:szCs w:val="28"/>
          <w:lang w:val="ru-RU"/>
        </w:rPr>
        <w:t xml:space="preserve">Основные элементы кривой </w:t>
      </w:r>
      <w:r w:rsidRPr="001A2AB3">
        <w:rPr>
          <w:iCs/>
          <w:sz w:val="28"/>
          <w:szCs w:val="28"/>
        </w:rPr>
        <w:t>выбираются из таблиц для разбивки кривых на автомобильных дорогах</w:t>
      </w:r>
      <w:r w:rsidRPr="001A2AB3">
        <w:rPr>
          <w:iCs/>
          <w:sz w:val="28"/>
          <w:szCs w:val="28"/>
          <w:lang w:val="ru-RU"/>
        </w:rPr>
        <w:t xml:space="preserve"> либо вычисляются по формулам</w:t>
      </w:r>
      <w:r w:rsidRPr="001A2AB3">
        <w:rPr>
          <w:iCs/>
          <w:sz w:val="28"/>
          <w:szCs w:val="28"/>
        </w:rPr>
        <w:t>:</w:t>
      </w:r>
    </w:p>
    <w:p w:rsidR="00AC5033" w:rsidRPr="001A2AB3" w:rsidRDefault="00AC5033" w:rsidP="00AC5033">
      <w:pPr>
        <w:ind w:firstLine="708"/>
        <w:jc w:val="both"/>
        <w:rPr>
          <w:iCs/>
          <w:sz w:val="28"/>
          <w:szCs w:val="28"/>
          <w:lang w:val="ru-RU"/>
        </w:rPr>
      </w:pPr>
    </w:p>
    <w:p w:rsidR="00AC5033" w:rsidRPr="001A2AB3" w:rsidRDefault="00AC5033" w:rsidP="00AC5033">
      <w:pPr>
        <w:jc w:val="center"/>
        <w:rPr>
          <w:iCs/>
          <w:sz w:val="28"/>
        </w:rPr>
      </w:pPr>
      <w:r w:rsidRPr="001A2AB3">
        <w:rPr>
          <w:iCs/>
          <w:sz w:val="28"/>
          <w:lang w:val="ru-MO"/>
        </w:rPr>
        <w:object w:dxaOrig="10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35pt;height:30.85pt" o:ole="" fillcolor="window">
            <v:imagedata r:id="rId5" o:title=""/>
          </v:shape>
          <o:OLEObject Type="Embed" ProgID="Equation.3" ShapeID="_x0000_i1025" DrawAspect="Content" ObjectID="_1545499456" r:id="rId6"/>
        </w:object>
      </w:r>
      <w:r w:rsidRPr="001A2AB3">
        <w:rPr>
          <w:iCs/>
          <w:sz w:val="28"/>
          <w:lang w:val="ru-MO"/>
        </w:rPr>
        <w:object w:dxaOrig="180" w:dyaOrig="340">
          <v:shape id="_x0000_i1026" type="#_x0000_t75" style="width:9.35pt;height:16.85pt" o:ole="" fillcolor="window">
            <v:imagedata r:id="rId7" o:title=""/>
          </v:shape>
          <o:OLEObject Type="Embed" ProgID="Equation.3" ShapeID="_x0000_i1026" DrawAspect="Content" ObjectID="_1545499457" r:id="rId8"/>
        </w:object>
      </w:r>
      <w:r w:rsidRPr="001A2AB3">
        <w:rPr>
          <w:iCs/>
          <w:sz w:val="28"/>
          <w:lang w:val="ru-MO"/>
        </w:rPr>
        <w:object w:dxaOrig="180" w:dyaOrig="340">
          <v:shape id="_x0000_i1027" type="#_x0000_t75" style="width:9.35pt;height:16.85pt" o:ole="" fillcolor="window">
            <v:imagedata r:id="rId7" o:title=""/>
          </v:shape>
          <o:OLEObject Type="Embed" ProgID="Equation.3" ShapeID="_x0000_i1027" DrawAspect="Content" ObjectID="_1545499458" r:id="rId9"/>
        </w:object>
      </w:r>
      <w:r w:rsidRPr="001A2AB3">
        <w:rPr>
          <w:iCs/>
          <w:sz w:val="28"/>
          <w:lang w:val="ru-MO"/>
        </w:rPr>
        <w:object w:dxaOrig="180" w:dyaOrig="340">
          <v:shape id="_x0000_i1028" type="#_x0000_t75" style="width:9.35pt;height:16.85pt" o:ole="" fillcolor="window">
            <v:imagedata r:id="rId7" o:title=""/>
          </v:shape>
          <o:OLEObject Type="Embed" ProgID="Equation.3" ShapeID="_x0000_i1028" DrawAspect="Content" ObjectID="_1545499459" r:id="rId10"/>
        </w:object>
      </w:r>
      <w:r w:rsidRPr="001A2AB3">
        <w:rPr>
          <w:iCs/>
          <w:sz w:val="28"/>
          <w:lang w:val="ru-MO"/>
        </w:rPr>
        <w:t xml:space="preserve">                              </w:t>
      </w:r>
      <w:r w:rsidRPr="001A2AB3">
        <w:rPr>
          <w:iCs/>
          <w:sz w:val="28"/>
          <w:lang w:val="ru-MO"/>
        </w:rPr>
        <w:object w:dxaOrig="180" w:dyaOrig="340">
          <v:shape id="_x0000_i1029" type="#_x0000_t75" style="width:9.35pt;height:16.85pt" o:ole="" fillcolor="window">
            <v:imagedata r:id="rId7" o:title=""/>
          </v:shape>
          <o:OLEObject Type="Embed" ProgID="Equation.3" ShapeID="_x0000_i1029" DrawAspect="Content" ObjectID="_1545499460" r:id="rId11"/>
        </w:object>
      </w:r>
      <w:r w:rsidRPr="001A2AB3">
        <w:rPr>
          <w:iCs/>
          <w:sz w:val="28"/>
          <w:lang w:val="ru-MO"/>
        </w:rPr>
        <w:object w:dxaOrig="180" w:dyaOrig="340">
          <v:shape id="_x0000_i1030" type="#_x0000_t75" style="width:9.35pt;height:16.85pt" o:ole="" fillcolor="window">
            <v:imagedata r:id="rId7" o:title=""/>
          </v:shape>
          <o:OLEObject Type="Embed" ProgID="Equation.3" ShapeID="_x0000_i1030" DrawAspect="Content" ObjectID="_1545499461" r:id="rId12"/>
        </w:object>
      </w:r>
      <w:r w:rsidRPr="001A2AB3">
        <w:rPr>
          <w:iCs/>
          <w:sz w:val="28"/>
          <w:lang w:val="ru-MO"/>
        </w:rPr>
        <w:object w:dxaOrig="1100" w:dyaOrig="660">
          <v:shape id="_x0000_i1031" type="#_x0000_t75" style="width:55.15pt;height:32.75pt" o:ole="" fillcolor="window">
            <v:imagedata r:id="rId13" o:title=""/>
          </v:shape>
          <o:OLEObject Type="Embed" ProgID="Equation.3" ShapeID="_x0000_i1031" DrawAspect="Content" ObjectID="_1545499462" r:id="rId14"/>
        </w:object>
      </w:r>
    </w:p>
    <w:p w:rsidR="00AC5033" w:rsidRPr="001A2AB3" w:rsidRDefault="00AC5033" w:rsidP="00AC5033">
      <w:pPr>
        <w:jc w:val="center"/>
        <w:rPr>
          <w:iCs/>
          <w:sz w:val="28"/>
          <w:lang w:val="ru-MO"/>
        </w:rPr>
      </w:pPr>
    </w:p>
    <w:p w:rsidR="00AC5033" w:rsidRPr="001A2AB3" w:rsidRDefault="00AC5033" w:rsidP="00AC5033">
      <w:pPr>
        <w:jc w:val="center"/>
        <w:rPr>
          <w:iCs/>
          <w:sz w:val="28"/>
          <w:lang w:val="ru-RU"/>
        </w:rPr>
      </w:pPr>
      <w:r w:rsidRPr="001A2AB3">
        <w:rPr>
          <w:iCs/>
          <w:sz w:val="28"/>
          <w:lang w:val="en-US"/>
        </w:rPr>
        <w:object w:dxaOrig="1260" w:dyaOrig="620">
          <v:shape id="_x0000_i1032" type="#_x0000_t75" style="width:62.65pt;height:30.85pt" o:ole="" fillcolor="window">
            <v:imagedata r:id="rId15" o:title=""/>
          </v:shape>
          <o:OLEObject Type="Embed" ProgID="Equation.3" ShapeID="_x0000_i1032" DrawAspect="Content" ObjectID="_1545499463" r:id="rId16"/>
        </w:object>
      </w:r>
      <w:r w:rsidRPr="001A2AB3">
        <w:rPr>
          <w:iCs/>
          <w:sz w:val="28"/>
          <w:lang w:val="en-US"/>
        </w:rPr>
        <w:object w:dxaOrig="139" w:dyaOrig="260">
          <v:shape id="_x0000_i1033" type="#_x0000_t75" style="width:6.55pt;height:13.1pt" o:ole="" fillcolor="window">
            <v:imagedata r:id="rId17" o:title=""/>
          </v:shape>
          <o:OLEObject Type="Embed" ProgID="Equation.3" ShapeID="_x0000_i1033" DrawAspect="Content" ObjectID="_1545499464" r:id="rId18"/>
        </w:object>
      </w:r>
      <w:r w:rsidRPr="001A2AB3">
        <w:rPr>
          <w:iCs/>
          <w:sz w:val="28"/>
          <w:lang w:val="en-US"/>
        </w:rPr>
        <w:object w:dxaOrig="160" w:dyaOrig="320">
          <v:shape id="_x0000_i1034" type="#_x0000_t75" style="width:8.4pt;height:15.9pt" o:ole="" fillcolor="window">
            <v:imagedata r:id="rId19" o:title=""/>
          </v:shape>
          <o:OLEObject Type="Embed" ProgID="Equation.3" ShapeID="_x0000_i1034" DrawAspect="Content" ObjectID="_1545499465" r:id="rId20"/>
        </w:object>
      </w:r>
      <w:r w:rsidRPr="001A2AB3">
        <w:rPr>
          <w:iCs/>
          <w:sz w:val="28"/>
        </w:rPr>
        <w:t xml:space="preserve">                                   </w:t>
      </w:r>
      <w:r w:rsidRPr="001A2AB3">
        <w:rPr>
          <w:iCs/>
          <w:sz w:val="28"/>
          <w:lang w:val="ru-MO"/>
        </w:rPr>
        <w:t>Д</w:t>
      </w:r>
      <w:r w:rsidRPr="001A2AB3">
        <w:rPr>
          <w:iCs/>
          <w:sz w:val="28"/>
        </w:rPr>
        <w:t>=2Т-К</w:t>
      </w:r>
    </w:p>
    <w:p w:rsidR="00AC5033" w:rsidRPr="001A2AB3" w:rsidRDefault="00AC5033" w:rsidP="00AC5033">
      <w:pPr>
        <w:jc w:val="both"/>
        <w:rPr>
          <w:iCs/>
          <w:sz w:val="28"/>
          <w:lang w:val="ru-RU"/>
        </w:rPr>
      </w:pPr>
    </w:p>
    <w:p w:rsidR="00AC5033" w:rsidRPr="001A2AB3" w:rsidRDefault="00AC5033" w:rsidP="00AC5033">
      <w:pPr>
        <w:ind w:firstLine="708"/>
        <w:jc w:val="both"/>
        <w:rPr>
          <w:iCs/>
          <w:sz w:val="28"/>
          <w:szCs w:val="28"/>
          <w:lang w:val="ru-RU"/>
        </w:rPr>
      </w:pPr>
      <w:r w:rsidRPr="001A2AB3">
        <w:rPr>
          <w:iCs/>
          <w:sz w:val="28"/>
          <w:szCs w:val="28"/>
        </w:rPr>
        <w:t xml:space="preserve">Результаты вычислений заносятся в таблицу </w:t>
      </w:r>
      <w:r>
        <w:rPr>
          <w:iCs/>
          <w:sz w:val="28"/>
          <w:szCs w:val="28"/>
          <w:lang w:val="ru-RU"/>
        </w:rPr>
        <w:t>4.</w:t>
      </w:r>
      <w:r w:rsidRPr="001A2AB3">
        <w:rPr>
          <w:iCs/>
          <w:sz w:val="28"/>
          <w:szCs w:val="28"/>
        </w:rPr>
        <w:t xml:space="preserve"> </w:t>
      </w:r>
    </w:p>
    <w:p w:rsidR="00AC5033" w:rsidRPr="001A2AB3" w:rsidRDefault="00AC5033" w:rsidP="00AC5033">
      <w:pPr>
        <w:ind w:firstLine="708"/>
        <w:jc w:val="center"/>
        <w:rPr>
          <w:iCs/>
          <w:sz w:val="28"/>
          <w:szCs w:val="28"/>
          <w:lang w:val="ru-RU"/>
        </w:rPr>
      </w:pPr>
    </w:p>
    <w:p w:rsidR="00AC5033" w:rsidRDefault="00AC5033" w:rsidP="00AC5033">
      <w:pPr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4</w:t>
      </w:r>
    </w:p>
    <w:p w:rsidR="00AC5033" w:rsidRDefault="00AC5033" w:rsidP="00AC5033">
      <w:pPr>
        <w:ind w:firstLine="708"/>
        <w:rPr>
          <w:sz w:val="28"/>
          <w:szCs w:val="28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1"/>
        <w:gridCol w:w="1293"/>
        <w:gridCol w:w="1550"/>
        <w:gridCol w:w="1544"/>
        <w:gridCol w:w="1547"/>
        <w:gridCol w:w="1547"/>
      </w:tblGrid>
      <w:tr w:rsidR="00AC5033" w:rsidRPr="00D46751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1" w:type="dxa"/>
          </w:tcPr>
          <w:p w:rsidR="00AC5033" w:rsidRPr="00D46751" w:rsidRDefault="00AC5033" w:rsidP="00E47981">
            <w:pPr>
              <w:jc w:val="center"/>
              <w:rPr>
                <w:sz w:val="28"/>
                <w:lang w:val="ru-MO"/>
              </w:rPr>
            </w:pPr>
            <w:r w:rsidRPr="00D46751">
              <w:rPr>
                <w:rFonts w:ascii="KZ Times New Roman" w:hAnsi="KZ Times New Roman"/>
                <w:sz w:val="28"/>
                <w:lang w:val="ru-MO"/>
              </w:rPr>
              <w:t>Ө</w:t>
            </w: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r w:rsidRPr="00D46751">
              <w:rPr>
                <w:sz w:val="28"/>
                <w:lang w:val="ru-MO"/>
              </w:rPr>
              <w:t>(левый)</w:t>
            </w:r>
          </w:p>
          <w:p w:rsidR="00AC5033" w:rsidRPr="00D46751" w:rsidRDefault="00AC5033" w:rsidP="00E47981">
            <w:pPr>
              <w:jc w:val="center"/>
              <w:rPr>
                <w:sz w:val="28"/>
                <w:lang w:val="ru-MO"/>
              </w:rPr>
            </w:pPr>
            <w:r w:rsidRPr="00D46751">
              <w:rPr>
                <w:rFonts w:ascii="KZ Times New Roman" w:hAnsi="KZ Times New Roman"/>
                <w:sz w:val="28"/>
                <w:lang w:val="ru-MO"/>
              </w:rPr>
              <w:t>Ө</w:t>
            </w: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r w:rsidRPr="00D46751">
              <w:rPr>
                <w:sz w:val="28"/>
                <w:lang w:val="ru-MO"/>
              </w:rPr>
              <w:t>(правый)</w:t>
            </w:r>
          </w:p>
        </w:tc>
        <w:tc>
          <w:tcPr>
            <w:tcW w:w="1293" w:type="dxa"/>
          </w:tcPr>
          <w:p w:rsidR="00AC5033" w:rsidRPr="00D46751" w:rsidRDefault="00AC5033" w:rsidP="00E47981">
            <w:pPr>
              <w:pStyle w:val="2"/>
              <w:jc w:val="center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D46751">
              <w:rPr>
                <w:rFonts w:ascii="Times New Roman" w:hAnsi="Times New Roman" w:cs="Times New Roman"/>
                <w:b w:val="0"/>
                <w:i/>
                <w:lang w:val="en-US"/>
              </w:rPr>
              <w:t>R</w:t>
            </w:r>
          </w:p>
        </w:tc>
        <w:tc>
          <w:tcPr>
            <w:tcW w:w="1550" w:type="dxa"/>
          </w:tcPr>
          <w:p w:rsidR="00AC5033" w:rsidRPr="00D46751" w:rsidRDefault="00AC5033" w:rsidP="00E47981">
            <w:pPr>
              <w:pStyle w:val="2"/>
              <w:jc w:val="center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D46751">
              <w:rPr>
                <w:rFonts w:ascii="Times New Roman" w:hAnsi="Times New Roman" w:cs="Times New Roman"/>
                <w:b w:val="0"/>
                <w:i/>
                <w:lang w:val="en-US"/>
              </w:rPr>
              <w:t>T</w:t>
            </w:r>
          </w:p>
        </w:tc>
        <w:tc>
          <w:tcPr>
            <w:tcW w:w="1544" w:type="dxa"/>
          </w:tcPr>
          <w:p w:rsidR="00AC5033" w:rsidRPr="00D46751" w:rsidRDefault="00AC5033" w:rsidP="00E47981">
            <w:pPr>
              <w:pStyle w:val="2"/>
              <w:jc w:val="center"/>
              <w:rPr>
                <w:rFonts w:ascii="Times New Roman" w:hAnsi="Times New Roman" w:cs="Times New Roman"/>
                <w:b w:val="0"/>
                <w:i/>
                <w:lang w:val="ru-RU"/>
              </w:rPr>
            </w:pPr>
            <w:r w:rsidRPr="00D46751">
              <w:rPr>
                <w:rFonts w:ascii="Times New Roman" w:hAnsi="Times New Roman" w:cs="Times New Roman"/>
                <w:b w:val="0"/>
                <w:i/>
                <w:lang w:val="ru-RU"/>
              </w:rPr>
              <w:t>К</w:t>
            </w:r>
          </w:p>
        </w:tc>
        <w:tc>
          <w:tcPr>
            <w:tcW w:w="1547" w:type="dxa"/>
          </w:tcPr>
          <w:p w:rsidR="00AC5033" w:rsidRPr="00D46751" w:rsidRDefault="00AC5033" w:rsidP="00E47981">
            <w:pPr>
              <w:pStyle w:val="2"/>
              <w:jc w:val="center"/>
              <w:rPr>
                <w:rFonts w:ascii="Times New Roman" w:hAnsi="Times New Roman" w:cs="Times New Roman"/>
                <w:b w:val="0"/>
                <w:i/>
                <w:lang w:val="ru-RU"/>
              </w:rPr>
            </w:pPr>
            <w:r w:rsidRPr="00D46751">
              <w:rPr>
                <w:rFonts w:ascii="Times New Roman" w:hAnsi="Times New Roman" w:cs="Times New Roman"/>
                <w:b w:val="0"/>
                <w:i/>
                <w:lang w:val="ru-RU"/>
              </w:rPr>
              <w:t>Б</w:t>
            </w:r>
          </w:p>
        </w:tc>
        <w:tc>
          <w:tcPr>
            <w:tcW w:w="1547" w:type="dxa"/>
          </w:tcPr>
          <w:p w:rsidR="00AC5033" w:rsidRPr="00D46751" w:rsidRDefault="00AC5033" w:rsidP="00E47981">
            <w:pPr>
              <w:pStyle w:val="2"/>
              <w:jc w:val="center"/>
              <w:rPr>
                <w:rFonts w:ascii="Times New Roman" w:hAnsi="Times New Roman" w:cs="Times New Roman"/>
                <w:b w:val="0"/>
                <w:i/>
                <w:lang w:val="ru-RU"/>
              </w:rPr>
            </w:pPr>
            <w:r w:rsidRPr="00D46751">
              <w:rPr>
                <w:rFonts w:ascii="Times New Roman" w:hAnsi="Times New Roman" w:cs="Times New Roman"/>
                <w:b w:val="0"/>
                <w:i/>
                <w:lang w:val="ru-RU"/>
              </w:rPr>
              <w:t>Д</w:t>
            </w:r>
          </w:p>
        </w:tc>
      </w:tr>
      <w:tr w:rsidR="00AC5033" w:rsidRPr="00D46751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1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293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50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4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7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7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</w:tr>
      <w:tr w:rsidR="00AC5033" w:rsidRPr="00D46751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1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293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50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4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7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  <w:tc>
          <w:tcPr>
            <w:tcW w:w="1547" w:type="dxa"/>
          </w:tcPr>
          <w:p w:rsidR="00AC5033" w:rsidRPr="00D46751" w:rsidRDefault="00AC5033" w:rsidP="00E47981">
            <w:pPr>
              <w:jc w:val="both"/>
              <w:rPr>
                <w:sz w:val="28"/>
              </w:rPr>
            </w:pPr>
          </w:p>
        </w:tc>
      </w:tr>
    </w:tbl>
    <w:p w:rsidR="00AC5033" w:rsidRPr="0017429F" w:rsidRDefault="00AC5033" w:rsidP="00AC5033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AC5033" w:rsidRPr="0017429F" w:rsidRDefault="00AC5033" w:rsidP="00AC5033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2"/>
          <w:sz w:val="28"/>
          <w:szCs w:val="28"/>
          <w:lang w:val="ru-RU"/>
        </w:rPr>
        <w:t>5</w:t>
      </w:r>
      <w:r w:rsidRPr="0017429F">
        <w:rPr>
          <w:color w:val="000000"/>
          <w:spacing w:val="-2"/>
          <w:sz w:val="28"/>
          <w:szCs w:val="28"/>
        </w:rPr>
        <w:t>.2.2 Расчет пикетажных значений НК и КК</w:t>
      </w:r>
    </w:p>
    <w:p w:rsidR="00AC5033" w:rsidRDefault="00AC5033" w:rsidP="00AC5033">
      <w:pPr>
        <w:ind w:firstLine="708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>Используя результаты измерений, вычис</w:t>
      </w:r>
      <w:proofErr w:type="spellStart"/>
      <w:r>
        <w:rPr>
          <w:color w:val="000000"/>
          <w:spacing w:val="-2"/>
          <w:sz w:val="28"/>
          <w:szCs w:val="28"/>
          <w:lang w:val="ru-RU"/>
        </w:rPr>
        <w:t>ление</w:t>
      </w:r>
      <w:proofErr w:type="spellEnd"/>
      <w:r>
        <w:rPr>
          <w:color w:val="000000"/>
          <w:spacing w:val="-2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2"/>
          <w:sz w:val="28"/>
          <w:szCs w:val="28"/>
        </w:rPr>
        <w:t>пикетажно</w:t>
      </w:r>
      <w:r>
        <w:rPr>
          <w:color w:val="000000"/>
          <w:spacing w:val="-2"/>
          <w:sz w:val="28"/>
          <w:szCs w:val="28"/>
          <w:lang w:val="ru-RU"/>
        </w:rPr>
        <w:t>го</w:t>
      </w:r>
      <w:r w:rsidRPr="0017429F">
        <w:rPr>
          <w:color w:val="000000"/>
          <w:spacing w:val="-2"/>
          <w:sz w:val="28"/>
          <w:szCs w:val="28"/>
        </w:rPr>
        <w:t xml:space="preserve"> положения НК и</w:t>
      </w:r>
      <w:r>
        <w:rPr>
          <w:color w:val="000000"/>
          <w:spacing w:val="-2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2"/>
          <w:sz w:val="28"/>
          <w:szCs w:val="28"/>
        </w:rPr>
        <w:t>КК выполняется с контролем для каждого угла поворота</w:t>
      </w:r>
    </w:p>
    <w:p w:rsidR="00AC5033" w:rsidRDefault="00AC5033" w:rsidP="00AC5033">
      <w:pPr>
        <w:jc w:val="both"/>
        <w:rPr>
          <w:rFonts w:ascii="KZ Times New Roman" w:hAnsi="KZ Times New Roman"/>
          <w:sz w:val="28"/>
          <w:lang w:val="ru-MO"/>
        </w:rPr>
      </w:pPr>
      <w:r w:rsidRPr="0017429F">
        <w:rPr>
          <w:color w:val="000000"/>
          <w:spacing w:val="-2"/>
          <w:sz w:val="28"/>
          <w:szCs w:val="28"/>
        </w:rPr>
        <w:br/>
      </w:r>
      <w:r>
        <w:rPr>
          <w:rFonts w:ascii="KZ Times New Roman" w:hAnsi="KZ Times New Roman"/>
          <w:sz w:val="28"/>
          <w:lang w:val="ru-MO"/>
        </w:rPr>
        <w:t xml:space="preserve">                                               контроль</w:t>
      </w:r>
    </w:p>
    <w:p w:rsidR="00AC5033" w:rsidRPr="007F3052" w:rsidRDefault="00AC5033" w:rsidP="00AC5033">
      <w:pPr>
        <w:jc w:val="both"/>
        <w:rPr>
          <w:sz w:val="28"/>
          <w:szCs w:val="28"/>
          <w:lang w:val="ru-MO"/>
        </w:rPr>
      </w:pPr>
      <w:r w:rsidRPr="007F3052">
        <w:rPr>
          <w:sz w:val="28"/>
          <w:szCs w:val="28"/>
          <w:lang w:val="ru-MO"/>
        </w:rPr>
        <w:t xml:space="preserve"> </w:t>
      </w:r>
      <w:r w:rsidRPr="007F3052">
        <w:rPr>
          <w:sz w:val="28"/>
          <w:szCs w:val="28"/>
          <w:vertAlign w:val="subscript"/>
          <w:lang w:val="ru-MO"/>
        </w:rPr>
        <w:t>-</w:t>
      </w:r>
      <w:r w:rsidRPr="007F3052">
        <w:rPr>
          <w:sz w:val="28"/>
          <w:szCs w:val="28"/>
          <w:lang w:val="ru-MO"/>
        </w:rPr>
        <w:t xml:space="preserve"> ВУ                                        </w:t>
      </w:r>
      <w:r>
        <w:rPr>
          <w:sz w:val="28"/>
          <w:szCs w:val="28"/>
          <w:lang w:val="ru-MO"/>
        </w:rPr>
        <w:t xml:space="preserve"> </w:t>
      </w:r>
      <w:r w:rsidRPr="007F3052">
        <w:rPr>
          <w:sz w:val="28"/>
          <w:szCs w:val="28"/>
          <w:lang w:val="ru-MO"/>
        </w:rPr>
        <w:t xml:space="preserve"> </w:t>
      </w:r>
      <w:r w:rsidRPr="007F3052">
        <w:rPr>
          <w:sz w:val="28"/>
          <w:szCs w:val="28"/>
          <w:vertAlign w:val="subscript"/>
          <w:lang w:val="ru-MO"/>
        </w:rPr>
        <w:t>+</w:t>
      </w:r>
      <w:r>
        <w:rPr>
          <w:sz w:val="28"/>
          <w:szCs w:val="28"/>
          <w:lang w:val="ru-MO"/>
        </w:rPr>
        <w:t xml:space="preserve">  </w:t>
      </w:r>
      <w:r w:rsidRPr="007F3052">
        <w:rPr>
          <w:sz w:val="28"/>
          <w:szCs w:val="28"/>
          <w:lang w:val="ru-MO"/>
        </w:rPr>
        <w:t>ВУ</w:t>
      </w:r>
    </w:p>
    <w:p w:rsidR="00AC5033" w:rsidRPr="007F3052" w:rsidRDefault="00AC5033" w:rsidP="00AC5033">
      <w:pPr>
        <w:jc w:val="both"/>
        <w:rPr>
          <w:sz w:val="28"/>
          <w:szCs w:val="28"/>
          <w:lang w:val="ru-MO"/>
        </w:rPr>
      </w:pPr>
      <w:r w:rsidRPr="007F3052">
        <w:rPr>
          <w:sz w:val="28"/>
          <w:szCs w:val="28"/>
          <w:lang w:val="ru-MO"/>
        </w:rPr>
        <w:t xml:space="preserve">      Т                                                </w:t>
      </w:r>
      <w:proofErr w:type="spellStart"/>
      <w:proofErr w:type="gramStart"/>
      <w:r w:rsidRPr="007F3052">
        <w:rPr>
          <w:sz w:val="28"/>
          <w:szCs w:val="28"/>
          <w:lang w:val="ru-MO"/>
        </w:rPr>
        <w:t>Т</w:t>
      </w:r>
      <w:proofErr w:type="spellEnd"/>
      <w:proofErr w:type="gramEnd"/>
    </w:p>
    <w:p w:rsidR="00AC5033" w:rsidRPr="007F3052" w:rsidRDefault="00AC5033" w:rsidP="00AC5033">
      <w:pPr>
        <w:jc w:val="both"/>
        <w:rPr>
          <w:sz w:val="28"/>
          <w:szCs w:val="28"/>
          <w:lang w:val="ru-MO"/>
        </w:rPr>
      </w:pPr>
      <w:r w:rsidRPr="007F3052">
        <w:rPr>
          <w:noProof/>
          <w:sz w:val="28"/>
          <w:szCs w:val="28"/>
        </w:rPr>
        <w:pict>
          <v:line id="_x0000_s1026" style="position:absolute;left:0;text-align:left;z-index:251660288" from="9pt,.95pt" to="38.1pt,.95pt"/>
        </w:pict>
      </w:r>
      <w:r w:rsidRPr="007F3052">
        <w:rPr>
          <w:noProof/>
          <w:sz w:val="28"/>
          <w:szCs w:val="28"/>
        </w:rPr>
        <w:pict>
          <v:line id="_x0000_s1027" style="position:absolute;left:0;text-align:left;flip:y;z-index:251661312" from="189pt,.95pt" to="215.1pt,1.25pt"/>
        </w:pict>
      </w:r>
      <w:r w:rsidRPr="007F3052">
        <w:rPr>
          <w:sz w:val="28"/>
          <w:szCs w:val="28"/>
          <w:lang w:val="ru-MO"/>
        </w:rPr>
        <w:t xml:space="preserve"> </w:t>
      </w:r>
      <w:r w:rsidRPr="007F3052">
        <w:rPr>
          <w:sz w:val="28"/>
          <w:szCs w:val="28"/>
          <w:vertAlign w:val="subscript"/>
          <w:lang w:val="ru-MO"/>
        </w:rPr>
        <w:t>+</w:t>
      </w:r>
      <w:r w:rsidRPr="007F3052">
        <w:rPr>
          <w:sz w:val="28"/>
          <w:szCs w:val="28"/>
          <w:lang w:val="ru-MO"/>
        </w:rPr>
        <w:t xml:space="preserve">  НК                                          </w:t>
      </w:r>
      <w:r w:rsidRPr="007F3052">
        <w:rPr>
          <w:sz w:val="28"/>
          <w:szCs w:val="28"/>
          <w:vertAlign w:val="subscript"/>
          <w:lang w:val="ru-MO"/>
        </w:rPr>
        <w:t>-</w:t>
      </w:r>
      <w:r w:rsidRPr="007F3052">
        <w:rPr>
          <w:sz w:val="28"/>
          <w:szCs w:val="28"/>
          <w:lang w:val="ru-MO"/>
        </w:rPr>
        <w:t xml:space="preserve">   Х</w:t>
      </w:r>
    </w:p>
    <w:p w:rsidR="00AC5033" w:rsidRPr="007F3052" w:rsidRDefault="00AC5033" w:rsidP="00AC5033">
      <w:pPr>
        <w:jc w:val="both"/>
        <w:rPr>
          <w:sz w:val="28"/>
          <w:szCs w:val="28"/>
          <w:lang w:val="ru-MO"/>
        </w:rPr>
      </w:pPr>
      <w:r w:rsidRPr="007F3052">
        <w:rPr>
          <w:sz w:val="28"/>
          <w:szCs w:val="28"/>
          <w:lang w:val="ru-MO"/>
        </w:rPr>
        <w:t xml:space="preserve">      К                                                Д</w:t>
      </w:r>
    </w:p>
    <w:p w:rsidR="00AC5033" w:rsidRPr="007F3052" w:rsidRDefault="00AC5033" w:rsidP="00AC5033">
      <w:pPr>
        <w:pStyle w:val="5"/>
        <w:rPr>
          <w:b/>
          <w:i/>
          <w:sz w:val="28"/>
          <w:szCs w:val="28"/>
          <w:lang w:val="ru-RU"/>
        </w:rPr>
      </w:pPr>
      <w:r w:rsidRPr="007F3052">
        <w:rPr>
          <w:b/>
          <w:i/>
          <w:noProof/>
          <w:sz w:val="28"/>
          <w:szCs w:val="28"/>
        </w:rPr>
        <w:pict>
          <v:line id="_x0000_s1028" style="position:absolute;z-index:251662336" from="9pt,4.75pt" to="36.9pt,4.75pt"/>
        </w:pict>
      </w:r>
      <w:r w:rsidRPr="007F3052">
        <w:rPr>
          <w:b/>
          <w:i/>
          <w:noProof/>
          <w:sz w:val="28"/>
          <w:szCs w:val="28"/>
        </w:rPr>
        <w:pict>
          <v:line id="_x0000_s1029" style="position:absolute;z-index:251663360" from="189pt,4.75pt" to="216.3pt,5.05pt"/>
        </w:pict>
      </w:r>
      <w:r w:rsidRPr="007F3052">
        <w:rPr>
          <w:b/>
          <w:i/>
          <w:sz w:val="28"/>
          <w:szCs w:val="28"/>
        </w:rPr>
        <w:t xml:space="preserve">    </w:t>
      </w:r>
      <w:r w:rsidRPr="007F3052">
        <w:rPr>
          <w:b/>
          <w:i/>
          <w:sz w:val="28"/>
          <w:szCs w:val="28"/>
          <w:lang w:val="ru-RU"/>
        </w:rPr>
        <w:t>КК</w:t>
      </w:r>
      <w:r w:rsidRPr="007F3052">
        <w:rPr>
          <w:b/>
          <w:i/>
          <w:sz w:val="28"/>
          <w:szCs w:val="28"/>
        </w:rPr>
        <w:t xml:space="preserve">                                             </w:t>
      </w:r>
      <w:proofErr w:type="gramStart"/>
      <w:r w:rsidRPr="007F3052">
        <w:rPr>
          <w:b/>
          <w:i/>
          <w:sz w:val="28"/>
          <w:szCs w:val="28"/>
          <w:lang w:val="ru-RU"/>
        </w:rPr>
        <w:t>КК</w:t>
      </w:r>
      <w:proofErr w:type="gramEnd"/>
    </w:p>
    <w:p w:rsidR="00AC5033" w:rsidRPr="001A2AB3" w:rsidRDefault="00AC5033" w:rsidP="00AC5033">
      <w:pPr>
        <w:shd w:val="clear" w:color="auto" w:fill="FFFFFF"/>
        <w:tabs>
          <w:tab w:val="left" w:pos="1982"/>
        </w:tabs>
        <w:ind w:firstLine="720"/>
        <w:rPr>
          <w:sz w:val="20"/>
          <w:szCs w:val="20"/>
        </w:rPr>
      </w:pP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где ВУ - пикетажное положение вершин углов. 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Пикетажные положения ВУ </w:t>
      </w:r>
      <w:r w:rsidRPr="0017429F">
        <w:rPr>
          <w:color w:val="000000"/>
          <w:spacing w:val="-2"/>
          <w:sz w:val="28"/>
          <w:szCs w:val="28"/>
        </w:rPr>
        <w:t>вычисляются с учетом домеров и расстояний между вершинами. Расстояния измеряются непосредственно линейко</w:t>
      </w:r>
      <w:r>
        <w:rPr>
          <w:color w:val="000000"/>
          <w:spacing w:val="-2"/>
          <w:sz w:val="28"/>
          <w:szCs w:val="28"/>
        </w:rPr>
        <w:t>й с учетом масштаба аэроснимка</w:t>
      </w:r>
      <w:r>
        <w:rPr>
          <w:color w:val="000000"/>
          <w:spacing w:val="-2"/>
          <w:sz w:val="28"/>
          <w:szCs w:val="28"/>
          <w:lang w:val="ru-RU"/>
        </w:rPr>
        <w:t>:</w:t>
      </w:r>
    </w:p>
    <w:p w:rsidR="00AC5033" w:rsidRPr="001A2AB3" w:rsidRDefault="00AC5033" w:rsidP="00AC5033">
      <w:pPr>
        <w:shd w:val="clear" w:color="auto" w:fill="FFFFFF"/>
        <w:ind w:firstLine="720"/>
        <w:jc w:val="both"/>
        <w:rPr>
          <w:color w:val="000000"/>
          <w:spacing w:val="-2"/>
          <w:sz w:val="20"/>
          <w:szCs w:val="20"/>
          <w:lang w:val="ru-RU"/>
        </w:rPr>
      </w:pPr>
    </w:p>
    <w:p w:rsidR="00AC5033" w:rsidRPr="002C6B85" w:rsidRDefault="00AC5033" w:rsidP="00AC5033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ВУ-1=</w:t>
      </w:r>
      <w:r>
        <w:rPr>
          <w:rFonts w:ascii="KZ Times New Roman" w:hAnsi="KZ Times New Roman"/>
          <w:sz w:val="28"/>
          <w:lang w:val="en-US"/>
        </w:rPr>
        <w:t>S</w:t>
      </w:r>
      <w:r>
        <w:rPr>
          <w:rFonts w:ascii="KZ Times New Roman" w:hAnsi="KZ Times New Roman"/>
          <w:sz w:val="28"/>
          <w:vertAlign w:val="subscript"/>
          <w:lang w:val="ru-RU"/>
        </w:rPr>
        <w:t>КТ</w:t>
      </w:r>
      <w:r w:rsidRPr="002C6B85">
        <w:rPr>
          <w:rFonts w:ascii="KZ Times New Roman" w:hAnsi="KZ Times New Roman"/>
          <w:sz w:val="28"/>
          <w:vertAlign w:val="subscript"/>
        </w:rPr>
        <w:t>Р-(</w:t>
      </w:r>
      <w:r>
        <w:rPr>
          <w:rFonts w:ascii="KZ Times New Roman" w:hAnsi="KZ Times New Roman"/>
          <w:sz w:val="28"/>
          <w:vertAlign w:val="subscript"/>
        </w:rPr>
        <w:t>ВУ</w:t>
      </w:r>
      <w:r w:rsidRPr="002C6B85">
        <w:rPr>
          <w:rFonts w:ascii="KZ Times New Roman" w:hAnsi="KZ Times New Roman"/>
          <w:sz w:val="28"/>
          <w:vertAlign w:val="subscript"/>
        </w:rPr>
        <w:t>-1)</w:t>
      </w:r>
    </w:p>
    <w:p w:rsidR="00AC5033" w:rsidRPr="007F3052" w:rsidRDefault="00AC5033" w:rsidP="00AC5033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ВУ</w:t>
      </w:r>
      <w:r w:rsidRPr="002C6B85">
        <w:rPr>
          <w:rFonts w:ascii="KZ Times New Roman" w:hAnsi="KZ Times New Roman"/>
          <w:sz w:val="28"/>
        </w:rPr>
        <w:t>-2</w:t>
      </w:r>
      <w:r>
        <w:rPr>
          <w:rFonts w:ascii="KZ Times New Roman" w:hAnsi="KZ Times New Roman"/>
          <w:sz w:val="28"/>
        </w:rPr>
        <w:t>=</w:t>
      </w:r>
      <w:r w:rsidRPr="007F3052">
        <w:rPr>
          <w:rFonts w:ascii="KZ Times New Roman" w:hAnsi="KZ Times New Roman"/>
          <w:sz w:val="28"/>
        </w:rPr>
        <w:t>ВУ-1+S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-1)-(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-2)</w:t>
      </w:r>
      <w:r w:rsidRPr="007F3052">
        <w:rPr>
          <w:rFonts w:ascii="KZ Times New Roman" w:hAnsi="KZ Times New Roman"/>
          <w:sz w:val="28"/>
        </w:rPr>
        <w:t>-Д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-1)</w:t>
      </w:r>
    </w:p>
    <w:p w:rsidR="00AC5033" w:rsidRPr="007F3052" w:rsidRDefault="00AC5033" w:rsidP="00AC5033">
      <w:pPr>
        <w:jc w:val="center"/>
        <w:rPr>
          <w:rFonts w:ascii="KZ Times New Roman" w:hAnsi="KZ Times New Roman"/>
          <w:sz w:val="28"/>
        </w:rPr>
      </w:pPr>
      <w:r w:rsidRPr="007F3052">
        <w:rPr>
          <w:rFonts w:ascii="KZ Times New Roman" w:hAnsi="KZ Times New Roman"/>
          <w:sz w:val="28"/>
        </w:rPr>
        <w:t>ВУ-3</w:t>
      </w:r>
      <w:r>
        <w:rPr>
          <w:rFonts w:ascii="KZ Times New Roman" w:hAnsi="KZ Times New Roman"/>
          <w:sz w:val="28"/>
        </w:rPr>
        <w:t>=ВУ</w:t>
      </w:r>
      <w:r w:rsidRPr="007F3052">
        <w:rPr>
          <w:rFonts w:ascii="KZ Times New Roman" w:hAnsi="KZ Times New Roman"/>
          <w:sz w:val="28"/>
        </w:rPr>
        <w:t>-2+S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  <w:lang w:val="ru-RU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-2)-(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-3)</w:t>
      </w:r>
      <w:r w:rsidRPr="007F3052">
        <w:rPr>
          <w:rFonts w:ascii="KZ Times New Roman" w:hAnsi="KZ Times New Roman"/>
          <w:sz w:val="28"/>
        </w:rPr>
        <w:t>-Д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-2)</w:t>
      </w:r>
    </w:p>
    <w:p w:rsidR="00AC5033" w:rsidRPr="007F3052" w:rsidRDefault="00AC5033" w:rsidP="00AC5033">
      <w:pPr>
        <w:jc w:val="center"/>
        <w:rPr>
          <w:rFonts w:ascii="KZ Times New Roman" w:hAnsi="KZ Times New Roman"/>
          <w:sz w:val="28"/>
        </w:rPr>
      </w:pPr>
      <w:r w:rsidRPr="007F3052">
        <w:rPr>
          <w:rFonts w:ascii="KZ Times New Roman" w:hAnsi="KZ Times New Roman"/>
          <w:sz w:val="28"/>
        </w:rPr>
        <w:t>ВУ-n=</w:t>
      </w:r>
      <w:r>
        <w:rPr>
          <w:rFonts w:ascii="KZ Times New Roman" w:hAnsi="KZ Times New Roman"/>
          <w:sz w:val="28"/>
        </w:rPr>
        <w:t>ВУ-(</w:t>
      </w:r>
      <w:r w:rsidRPr="007F3052">
        <w:rPr>
          <w:rFonts w:ascii="KZ Times New Roman" w:hAnsi="KZ Times New Roman"/>
          <w:sz w:val="28"/>
        </w:rPr>
        <w:t>n-1)+S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(n-1))-(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-n)</w:t>
      </w:r>
      <w:r w:rsidRPr="007F3052">
        <w:rPr>
          <w:rFonts w:ascii="KZ Times New Roman" w:hAnsi="KZ Times New Roman"/>
          <w:sz w:val="28"/>
        </w:rPr>
        <w:t>-Д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-n-1))</w:t>
      </w:r>
    </w:p>
    <w:p w:rsidR="00AC5033" w:rsidRPr="009456F3" w:rsidRDefault="00AC5033" w:rsidP="00AC5033">
      <w:pPr>
        <w:jc w:val="center"/>
        <w:rPr>
          <w:rFonts w:ascii="KZ Times New Roman" w:hAnsi="KZ Times New Roman"/>
          <w:sz w:val="28"/>
        </w:rPr>
      </w:pPr>
      <w:r w:rsidRPr="007F3052">
        <w:rPr>
          <w:rFonts w:ascii="KZ Times New Roman" w:hAnsi="KZ Times New Roman"/>
          <w:sz w:val="28"/>
        </w:rPr>
        <w:t>КТР=</w:t>
      </w:r>
      <w:r>
        <w:rPr>
          <w:rFonts w:ascii="KZ Times New Roman" w:hAnsi="KZ Times New Roman"/>
          <w:sz w:val="28"/>
        </w:rPr>
        <w:t>ВУ-</w:t>
      </w:r>
      <w:r w:rsidRPr="007F3052">
        <w:rPr>
          <w:rFonts w:ascii="KZ Times New Roman" w:hAnsi="KZ Times New Roman"/>
          <w:sz w:val="28"/>
        </w:rPr>
        <w:t>n+S</w:t>
      </w:r>
      <w:r w:rsidRPr="007F3052">
        <w:rPr>
          <w:rFonts w:ascii="KZ Times New Roman" w:hAnsi="KZ Times New Roman"/>
          <w:sz w:val="28"/>
          <w:vertAlign w:val="subscript"/>
        </w:rPr>
        <w:t>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-n)-(</w:t>
      </w:r>
      <w:r>
        <w:rPr>
          <w:rFonts w:ascii="KZ Times New Roman" w:hAnsi="KZ Times New Roman"/>
          <w:sz w:val="28"/>
          <w:vertAlign w:val="subscript"/>
        </w:rPr>
        <w:t>ВУ</w:t>
      </w:r>
      <w:r w:rsidRPr="007F3052">
        <w:rPr>
          <w:rFonts w:ascii="KZ Times New Roman" w:hAnsi="KZ Times New Roman"/>
          <w:sz w:val="28"/>
          <w:vertAlign w:val="subscript"/>
        </w:rPr>
        <w:t>-(n+1))</w:t>
      </w:r>
      <w:r w:rsidRPr="007F3052">
        <w:rPr>
          <w:rFonts w:ascii="KZ Times New Roman" w:hAnsi="KZ Times New Roman"/>
          <w:sz w:val="28"/>
        </w:rPr>
        <w:t>-Д</w:t>
      </w:r>
      <w:r w:rsidRPr="007F3052">
        <w:rPr>
          <w:rFonts w:ascii="KZ Times New Roman" w:hAnsi="KZ Times New Roman"/>
          <w:sz w:val="28"/>
          <w:vertAlign w:val="subscript"/>
        </w:rPr>
        <w:t>n</w:t>
      </w:r>
    </w:p>
    <w:p w:rsidR="00AC5033" w:rsidRPr="009456F3" w:rsidRDefault="00AC5033" w:rsidP="00AC5033">
      <w:pPr>
        <w:jc w:val="center"/>
        <w:rPr>
          <w:rFonts w:ascii="KZ Times New Roman" w:hAnsi="KZ Times New Roman"/>
          <w:sz w:val="28"/>
        </w:rPr>
      </w:pPr>
    </w:p>
    <w:p w:rsidR="00AC5033" w:rsidRDefault="00AC5033" w:rsidP="00AC5033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где НТР - начало трассы, </w:t>
      </w:r>
    </w:p>
    <w:p w:rsidR="00AC5033" w:rsidRPr="0017429F" w:rsidRDefault="00AC5033" w:rsidP="00AC5033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lastRenderedPageBreak/>
        <w:t xml:space="preserve">       </w:t>
      </w:r>
      <w:r w:rsidRPr="0017429F">
        <w:rPr>
          <w:color w:val="000000"/>
          <w:spacing w:val="-1"/>
          <w:sz w:val="28"/>
          <w:szCs w:val="28"/>
        </w:rPr>
        <w:t>КТР - конец трассы.</w:t>
      </w:r>
    </w:p>
    <w:p w:rsidR="00AC5033" w:rsidRDefault="00AC5033" w:rsidP="00AC5033">
      <w:pPr>
        <w:shd w:val="clear" w:color="auto" w:fill="FFFFFF"/>
        <w:ind w:firstLine="720"/>
        <w:rPr>
          <w:color w:val="000000"/>
          <w:spacing w:val="-2"/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2"/>
          <w:sz w:val="28"/>
          <w:szCs w:val="28"/>
          <w:lang w:val="ru-RU"/>
        </w:rPr>
        <w:t>5.</w:t>
      </w:r>
      <w:r w:rsidRPr="0017429F">
        <w:rPr>
          <w:color w:val="000000"/>
          <w:spacing w:val="-2"/>
          <w:sz w:val="28"/>
          <w:szCs w:val="28"/>
        </w:rPr>
        <w:t>2</w:t>
      </w:r>
      <w:r>
        <w:rPr>
          <w:color w:val="000000"/>
          <w:spacing w:val="-2"/>
          <w:sz w:val="28"/>
          <w:szCs w:val="28"/>
          <w:lang w:val="ru-RU"/>
        </w:rPr>
        <w:t>.</w:t>
      </w:r>
      <w:r w:rsidRPr="0017429F">
        <w:rPr>
          <w:color w:val="000000"/>
          <w:spacing w:val="-2"/>
          <w:sz w:val="28"/>
          <w:szCs w:val="28"/>
        </w:rPr>
        <w:t>3 Расчет прямых вставок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Прямые вставки - это прямолинейные участки трассы. Они вычисляются как разности пикетажного </w:t>
      </w:r>
      <w:r>
        <w:rPr>
          <w:color w:val="000000"/>
          <w:spacing w:val="-2"/>
          <w:sz w:val="28"/>
          <w:szCs w:val="28"/>
          <w:lang w:val="ru-RU"/>
        </w:rPr>
        <w:t>положения</w:t>
      </w:r>
      <w:r w:rsidRPr="0017429F">
        <w:rPr>
          <w:color w:val="000000"/>
          <w:spacing w:val="-2"/>
          <w:sz w:val="28"/>
          <w:szCs w:val="28"/>
        </w:rPr>
        <w:t xml:space="preserve"> начала последующего и конца предыдущего закругления</w:t>
      </w:r>
    </w:p>
    <w:p w:rsidR="00AC5033" w:rsidRPr="007F3052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jc w:val="center"/>
        <w:rPr>
          <w:sz w:val="28"/>
          <w:szCs w:val="28"/>
        </w:rPr>
      </w:pPr>
      <w:r w:rsidRPr="0017429F">
        <w:rPr>
          <w:color w:val="000000"/>
          <w:spacing w:val="10"/>
          <w:sz w:val="28"/>
          <w:szCs w:val="28"/>
        </w:rPr>
        <w:t>Р</w:t>
      </w:r>
      <w:r w:rsidRPr="007F3052">
        <w:rPr>
          <w:color w:val="000000"/>
          <w:spacing w:val="10"/>
          <w:sz w:val="28"/>
          <w:szCs w:val="28"/>
          <w:vertAlign w:val="subscript"/>
        </w:rPr>
        <w:t>1</w:t>
      </w:r>
      <w:r>
        <w:rPr>
          <w:color w:val="000000"/>
          <w:spacing w:val="10"/>
          <w:sz w:val="28"/>
          <w:szCs w:val="28"/>
          <w:lang w:val="ru-RU"/>
        </w:rPr>
        <w:t>=</w:t>
      </w:r>
      <w:r w:rsidRPr="0017429F">
        <w:rPr>
          <w:color w:val="000000"/>
          <w:spacing w:val="10"/>
          <w:sz w:val="28"/>
          <w:szCs w:val="28"/>
        </w:rPr>
        <w:t>НК</w:t>
      </w:r>
      <w:r w:rsidRPr="007F3052">
        <w:rPr>
          <w:color w:val="000000"/>
          <w:spacing w:val="10"/>
          <w:sz w:val="28"/>
          <w:szCs w:val="28"/>
          <w:vertAlign w:val="subscript"/>
        </w:rPr>
        <w:t>1</w:t>
      </w:r>
      <w:r w:rsidRPr="0017429F">
        <w:rPr>
          <w:color w:val="000000"/>
          <w:spacing w:val="10"/>
          <w:sz w:val="28"/>
          <w:szCs w:val="28"/>
        </w:rPr>
        <w:t>-НТР</w:t>
      </w:r>
    </w:p>
    <w:p w:rsidR="00AC5033" w:rsidRPr="007F3052" w:rsidRDefault="00AC5033" w:rsidP="00AC5033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  <w:r w:rsidRPr="007F3052">
        <w:rPr>
          <w:bCs/>
          <w:color w:val="000000"/>
          <w:spacing w:val="-2"/>
          <w:sz w:val="28"/>
          <w:szCs w:val="28"/>
        </w:rPr>
        <w:t>Р</w:t>
      </w:r>
      <w:r w:rsidRPr="007F3052">
        <w:rPr>
          <w:bCs/>
          <w:color w:val="000000"/>
          <w:spacing w:val="-2"/>
          <w:sz w:val="28"/>
          <w:szCs w:val="28"/>
          <w:vertAlign w:val="subscript"/>
        </w:rPr>
        <w:t>2</w:t>
      </w:r>
      <w:r w:rsidRPr="007F3052">
        <w:rPr>
          <w:bCs/>
          <w:color w:val="000000"/>
          <w:spacing w:val="-2"/>
          <w:sz w:val="28"/>
          <w:szCs w:val="28"/>
          <w:lang w:val="ru-RU"/>
        </w:rPr>
        <w:t>=Н</w:t>
      </w:r>
      <w:r w:rsidRPr="007F3052">
        <w:rPr>
          <w:bCs/>
          <w:color w:val="000000"/>
          <w:spacing w:val="-2"/>
          <w:sz w:val="28"/>
          <w:szCs w:val="28"/>
        </w:rPr>
        <w:t>К</w:t>
      </w:r>
      <w:r w:rsidRPr="007F3052">
        <w:rPr>
          <w:bCs/>
          <w:color w:val="000000"/>
          <w:spacing w:val="-2"/>
          <w:sz w:val="28"/>
          <w:szCs w:val="28"/>
          <w:vertAlign w:val="subscript"/>
        </w:rPr>
        <w:t>2</w:t>
      </w:r>
      <w:r w:rsidRPr="007F3052">
        <w:rPr>
          <w:bCs/>
          <w:color w:val="000000"/>
          <w:spacing w:val="-2"/>
          <w:sz w:val="28"/>
          <w:szCs w:val="28"/>
        </w:rPr>
        <w:t>-КК</w:t>
      </w:r>
      <w:r w:rsidRPr="007F3052">
        <w:rPr>
          <w:bCs/>
          <w:color w:val="000000"/>
          <w:spacing w:val="-2"/>
          <w:sz w:val="28"/>
          <w:szCs w:val="28"/>
          <w:vertAlign w:val="subscript"/>
          <w:lang w:val="ru-RU"/>
        </w:rPr>
        <w:t>1</w:t>
      </w:r>
    </w:p>
    <w:p w:rsidR="00AC5033" w:rsidRPr="009456F3" w:rsidRDefault="00AC5033" w:rsidP="00AC5033">
      <w:pPr>
        <w:shd w:val="clear" w:color="auto" w:fill="FFFFFF"/>
        <w:ind w:firstLine="720"/>
        <w:jc w:val="center"/>
        <w:rPr>
          <w:bCs/>
          <w:color w:val="000000"/>
          <w:spacing w:val="-2"/>
          <w:sz w:val="28"/>
          <w:szCs w:val="28"/>
          <w:vertAlign w:val="subscript"/>
          <w:lang w:val="ru-RU"/>
        </w:rPr>
      </w:pPr>
      <w:r w:rsidRPr="007F3052">
        <w:rPr>
          <w:bCs/>
          <w:color w:val="000000"/>
          <w:spacing w:val="-2"/>
          <w:sz w:val="28"/>
          <w:szCs w:val="28"/>
        </w:rPr>
        <w:t>Р</w:t>
      </w:r>
      <w:r>
        <w:rPr>
          <w:bCs/>
          <w:color w:val="000000"/>
          <w:spacing w:val="-2"/>
          <w:sz w:val="28"/>
          <w:szCs w:val="28"/>
          <w:vertAlign w:val="subscript"/>
          <w:lang w:val="ru-RU"/>
        </w:rPr>
        <w:t>3</w:t>
      </w:r>
      <w:r w:rsidRPr="007F3052">
        <w:rPr>
          <w:bCs/>
          <w:color w:val="000000"/>
          <w:spacing w:val="-2"/>
          <w:sz w:val="28"/>
          <w:szCs w:val="28"/>
          <w:lang w:val="ru-RU"/>
        </w:rPr>
        <w:t>=Н</w:t>
      </w:r>
      <w:r w:rsidRPr="007F3052">
        <w:rPr>
          <w:bCs/>
          <w:color w:val="000000"/>
          <w:spacing w:val="-2"/>
          <w:sz w:val="28"/>
          <w:szCs w:val="28"/>
        </w:rPr>
        <w:t>К</w:t>
      </w:r>
      <w:r w:rsidRPr="007F3052">
        <w:rPr>
          <w:bCs/>
          <w:color w:val="000000"/>
          <w:spacing w:val="-2"/>
          <w:sz w:val="28"/>
          <w:szCs w:val="28"/>
          <w:vertAlign w:val="subscript"/>
        </w:rPr>
        <w:t>2</w:t>
      </w:r>
      <w:r w:rsidRPr="007F3052">
        <w:rPr>
          <w:bCs/>
          <w:color w:val="000000"/>
          <w:spacing w:val="-2"/>
          <w:sz w:val="28"/>
          <w:szCs w:val="28"/>
        </w:rPr>
        <w:t>-КК</w:t>
      </w:r>
      <w:r w:rsidRPr="007F3052">
        <w:rPr>
          <w:bCs/>
          <w:color w:val="000000"/>
          <w:spacing w:val="-2"/>
          <w:sz w:val="28"/>
          <w:szCs w:val="28"/>
          <w:vertAlign w:val="subscript"/>
          <w:lang w:val="ru-RU"/>
        </w:rPr>
        <w:t>1</w:t>
      </w:r>
    </w:p>
    <w:p w:rsidR="00AC5033" w:rsidRPr="009456F3" w:rsidRDefault="00AC5033" w:rsidP="00AC5033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  <w:r w:rsidRPr="00AC5033">
        <w:rPr>
          <w:bCs/>
          <w:color w:val="000000"/>
          <w:spacing w:val="-2"/>
          <w:sz w:val="28"/>
          <w:szCs w:val="28"/>
          <w:lang w:val="ru-RU"/>
        </w:rPr>
        <w:t>…</w:t>
      </w:r>
    </w:p>
    <w:p w:rsidR="00AC5033" w:rsidRPr="009456F3" w:rsidRDefault="00AC5033" w:rsidP="00AC5033">
      <w:pPr>
        <w:shd w:val="clear" w:color="auto" w:fill="FFFFFF"/>
        <w:ind w:firstLine="720"/>
        <w:jc w:val="center"/>
        <w:rPr>
          <w:sz w:val="28"/>
          <w:szCs w:val="28"/>
        </w:rPr>
      </w:pPr>
      <w:r w:rsidRPr="009456F3">
        <w:rPr>
          <w:bCs/>
          <w:color w:val="000000"/>
          <w:sz w:val="28"/>
          <w:szCs w:val="28"/>
        </w:rPr>
        <w:t>Р</w:t>
      </w:r>
      <w:r w:rsidRPr="009456F3">
        <w:rPr>
          <w:bCs/>
          <w:color w:val="000000"/>
          <w:sz w:val="28"/>
          <w:szCs w:val="28"/>
          <w:vertAlign w:val="subscript"/>
          <w:lang w:val="en-US"/>
        </w:rPr>
        <w:t>n</w:t>
      </w:r>
      <w:r w:rsidRPr="009456F3">
        <w:rPr>
          <w:bCs/>
          <w:color w:val="000000"/>
          <w:sz w:val="28"/>
          <w:szCs w:val="28"/>
        </w:rPr>
        <w:t xml:space="preserve"> </w:t>
      </w:r>
      <w:r w:rsidRPr="009456F3">
        <w:rPr>
          <w:bCs/>
          <w:color w:val="000000"/>
          <w:sz w:val="28"/>
          <w:szCs w:val="28"/>
          <w:lang w:val="ru-RU"/>
        </w:rPr>
        <w:t>=</w:t>
      </w:r>
      <w:r w:rsidRPr="009456F3">
        <w:rPr>
          <w:bCs/>
          <w:color w:val="000000"/>
          <w:sz w:val="28"/>
          <w:szCs w:val="28"/>
        </w:rPr>
        <w:t xml:space="preserve"> </w:t>
      </w:r>
      <w:r w:rsidRPr="009456F3">
        <w:rPr>
          <w:color w:val="000000"/>
          <w:sz w:val="28"/>
          <w:szCs w:val="28"/>
        </w:rPr>
        <w:t xml:space="preserve">КТР </w:t>
      </w:r>
      <w:r>
        <w:rPr>
          <w:bCs/>
          <w:color w:val="000000"/>
          <w:sz w:val="28"/>
          <w:szCs w:val="28"/>
        </w:rPr>
        <w:t>–</w:t>
      </w:r>
      <w:r w:rsidRPr="009456F3">
        <w:rPr>
          <w:bCs/>
          <w:color w:val="000000"/>
          <w:sz w:val="28"/>
          <w:szCs w:val="28"/>
        </w:rPr>
        <w:t xml:space="preserve"> </w:t>
      </w:r>
      <w:r w:rsidRPr="009456F3">
        <w:rPr>
          <w:color w:val="000000"/>
          <w:sz w:val="28"/>
          <w:szCs w:val="28"/>
        </w:rPr>
        <w:t>КК</w:t>
      </w:r>
      <w:r>
        <w:rPr>
          <w:color w:val="000000"/>
          <w:sz w:val="28"/>
          <w:szCs w:val="28"/>
          <w:vertAlign w:val="subscript"/>
          <w:lang w:val="en-US"/>
        </w:rPr>
        <w:t>n</w:t>
      </w:r>
      <w:r w:rsidRPr="009456F3">
        <w:rPr>
          <w:color w:val="000000"/>
          <w:sz w:val="28"/>
          <w:szCs w:val="28"/>
        </w:rPr>
        <w:t>.</w:t>
      </w:r>
    </w:p>
    <w:p w:rsidR="00AC5033" w:rsidRDefault="00AC5033" w:rsidP="00AC5033">
      <w:pPr>
        <w:shd w:val="clear" w:color="auto" w:fill="FFFFFF"/>
        <w:rPr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2"/>
          <w:sz w:val="28"/>
          <w:szCs w:val="28"/>
          <w:lang w:val="ru-RU"/>
        </w:rPr>
        <w:t>5</w:t>
      </w:r>
      <w:r w:rsidRPr="0017429F">
        <w:rPr>
          <w:color w:val="000000"/>
          <w:spacing w:val="-2"/>
          <w:sz w:val="28"/>
          <w:szCs w:val="28"/>
        </w:rPr>
        <w:t>.2.4 Расчет дирекционных углов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Дирекционный угол начального направления измеряется транспортиром непосредственно на аэроснимке. Для этого через </w:t>
      </w:r>
      <w:r>
        <w:rPr>
          <w:color w:val="000000"/>
          <w:spacing w:val="-2"/>
          <w:sz w:val="28"/>
          <w:szCs w:val="28"/>
          <w:lang w:val="ru-RU"/>
        </w:rPr>
        <w:t>начало трассы НТР</w:t>
      </w:r>
      <w:r w:rsidRPr="0017429F">
        <w:rPr>
          <w:color w:val="000000"/>
          <w:spacing w:val="-2"/>
          <w:sz w:val="28"/>
          <w:szCs w:val="28"/>
        </w:rPr>
        <w:t xml:space="preserve"> проводится линия </w:t>
      </w:r>
      <w:r w:rsidRPr="0017429F">
        <w:rPr>
          <w:color w:val="000000"/>
          <w:spacing w:val="2"/>
          <w:sz w:val="28"/>
          <w:szCs w:val="28"/>
        </w:rPr>
        <w:t xml:space="preserve">параллельная оси «у», условно принимаемая за осевой меридиан. </w:t>
      </w:r>
      <w:r w:rsidRPr="0017429F">
        <w:rPr>
          <w:color w:val="000000"/>
          <w:spacing w:val="-1"/>
          <w:sz w:val="28"/>
          <w:szCs w:val="28"/>
        </w:rPr>
        <w:t xml:space="preserve">Дирекционные углы последующих направлений трассы вычисляются в </w:t>
      </w:r>
      <w:r w:rsidRPr="0017429F">
        <w:rPr>
          <w:color w:val="000000"/>
          <w:spacing w:val="-2"/>
          <w:sz w:val="28"/>
          <w:szCs w:val="28"/>
        </w:rPr>
        <w:t>зависимости от направления угла поворота по правилу: дирекционный угол последующего направления трассы равен дирекционному углу предыдущего направления плюс правый угол поворота или минус левый:</w:t>
      </w:r>
    </w:p>
    <w:p w:rsidR="00AC5033" w:rsidRPr="009456F3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C5033" w:rsidRDefault="00AC5033" w:rsidP="00AC5033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position w:val="-10"/>
          <w:sz w:val="28"/>
          <w:lang w:val="en-US"/>
        </w:rPr>
        <w:object w:dxaOrig="180" w:dyaOrig="340">
          <v:shape id="_x0000_i1035" type="#_x0000_t75" style="width:9.35pt;height:16.85pt" o:ole="" fillcolor="window">
            <v:imagedata r:id="rId7" o:title=""/>
          </v:shape>
          <o:OLEObject Type="Embed" ProgID="Equation.3" ShapeID="_x0000_i1035" DrawAspect="Content" ObjectID="_1545499466" r:id="rId21"/>
        </w:object>
      </w:r>
      <w:r>
        <w:rPr>
          <w:rFonts w:ascii="KZ Times New Roman" w:hAnsi="KZ Times New Roman"/>
          <w:position w:val="-10"/>
          <w:sz w:val="28"/>
          <w:lang w:val="en-US"/>
        </w:rPr>
        <w:object w:dxaOrig="180" w:dyaOrig="340">
          <v:shape id="_x0000_i1036" type="#_x0000_t75" style="width:9.35pt;height:16.85pt" o:ole="" fillcolor="window">
            <v:imagedata r:id="rId7" o:title=""/>
          </v:shape>
          <o:OLEObject Type="Embed" ProgID="Equation.3" ShapeID="_x0000_i1036" DrawAspect="Content" ObjectID="_1545499467" r:id="rId22"/>
        </w:object>
      </w:r>
      <w:r w:rsidRPr="009456F3">
        <w:rPr>
          <w:rFonts w:ascii="KZ Times New Roman" w:hAnsi="KZ Times New Roman"/>
          <w:position w:val="-14"/>
          <w:sz w:val="28"/>
          <w:lang w:val="en-US"/>
        </w:rPr>
        <w:object w:dxaOrig="1260" w:dyaOrig="380">
          <v:shape id="_x0000_i1037" type="#_x0000_t75" style="width:62.65pt;height:18.7pt" o:ole="" fillcolor="window">
            <v:imagedata r:id="rId23" o:title=""/>
          </v:shape>
          <o:OLEObject Type="Embed" ProgID="Equation.3" ShapeID="_x0000_i1037" DrawAspect="Content" ObjectID="_1545499468" r:id="rId24"/>
        </w:object>
      </w:r>
      <w:r>
        <w:rPr>
          <w:rFonts w:ascii="KZ Times New Roman" w:hAnsi="KZ Times New Roman"/>
          <w:position w:val="-10"/>
          <w:sz w:val="28"/>
          <w:lang w:val="en-US"/>
        </w:rPr>
        <w:object w:dxaOrig="180" w:dyaOrig="340">
          <v:shape id="_x0000_i1038" type="#_x0000_t75" style="width:39.25pt;height:16.85pt" o:ole="" fillcolor="window">
            <v:imagedata r:id="rId7" o:title=""/>
          </v:shape>
          <o:OLEObject Type="Embed" ProgID="Equation.3" ShapeID="_x0000_i1038" DrawAspect="Content" ObjectID="_1545499469" r:id="rId25"/>
        </w:object>
      </w:r>
      <w:r w:rsidRPr="002C6B85">
        <w:rPr>
          <w:rFonts w:ascii="KZ Times New Roman" w:hAnsi="KZ Times New Roman"/>
          <w:sz w:val="28"/>
          <w:lang w:val="ru-MO"/>
        </w:rPr>
        <w:t xml:space="preserve">                    </w:t>
      </w:r>
      <w:r>
        <w:rPr>
          <w:rFonts w:ascii="KZ Times New Roman" w:hAnsi="KZ Times New Roman"/>
          <w:position w:val="-10"/>
          <w:sz w:val="28"/>
          <w:lang w:val="en-US"/>
        </w:rPr>
        <w:object w:dxaOrig="180" w:dyaOrig="340">
          <v:shape id="_x0000_i1039" type="#_x0000_t75" style="width:9.35pt;height:16.85pt" o:ole="" fillcolor="window">
            <v:imagedata r:id="rId7" o:title=""/>
          </v:shape>
          <o:OLEObject Type="Embed" ProgID="Equation.3" ShapeID="_x0000_i1039" DrawAspect="Content" ObjectID="_1545499470" r:id="rId26"/>
        </w:object>
      </w:r>
      <w:r w:rsidRPr="009456F3">
        <w:rPr>
          <w:rFonts w:ascii="KZ Times New Roman" w:hAnsi="KZ Times New Roman"/>
          <w:position w:val="-12"/>
          <w:sz w:val="28"/>
          <w:lang w:val="en-US"/>
        </w:rPr>
        <w:object w:dxaOrig="1300" w:dyaOrig="360">
          <v:shape id="_x0000_i1040" type="#_x0000_t75" style="width:65.45pt;height:17.75pt" o:ole="" fillcolor="window">
            <v:imagedata r:id="rId27" o:title=""/>
          </v:shape>
          <o:OLEObject Type="Embed" ProgID="Equation.3" ShapeID="_x0000_i1040" DrawAspect="Content" ObjectID="_1545499471" r:id="rId28"/>
        </w:object>
      </w:r>
    </w:p>
    <w:p w:rsidR="00AC5033" w:rsidRDefault="00AC5033" w:rsidP="00AC5033">
      <w:pPr>
        <w:jc w:val="center"/>
        <w:rPr>
          <w:rFonts w:ascii="KZ Times New Roman" w:hAnsi="KZ Times New Roman"/>
          <w:sz w:val="28"/>
          <w:lang w:val="ru-RU"/>
        </w:rPr>
      </w:pPr>
    </w:p>
    <w:p w:rsidR="00AC5033" w:rsidRPr="009456F3" w:rsidRDefault="00AC5033" w:rsidP="00AC5033">
      <w:pPr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ab/>
        <w:t>Результаты вычислений заносятся в ведомость прямых и кривых.</w:t>
      </w:r>
    </w:p>
    <w:p w:rsidR="00AC5033" w:rsidRPr="009456F3" w:rsidRDefault="00AC5033" w:rsidP="00AC5033">
      <w:pPr>
        <w:rPr>
          <w:rFonts w:ascii="KZ Times New Roman" w:hAnsi="KZ Times New Roman"/>
          <w:sz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jc w:val="center"/>
        <w:rPr>
          <w:b/>
          <w:color w:val="000000"/>
          <w:spacing w:val="1"/>
          <w:sz w:val="28"/>
          <w:szCs w:val="28"/>
          <w:lang w:val="ru-RU"/>
        </w:rPr>
      </w:pPr>
      <w:r>
        <w:rPr>
          <w:b/>
          <w:color w:val="000000"/>
          <w:spacing w:val="1"/>
          <w:sz w:val="28"/>
          <w:szCs w:val="28"/>
          <w:lang w:val="ru-RU"/>
        </w:rPr>
        <w:t>5</w:t>
      </w:r>
      <w:r w:rsidRPr="001A2AB3">
        <w:rPr>
          <w:b/>
          <w:color w:val="000000"/>
          <w:spacing w:val="1"/>
          <w:sz w:val="28"/>
          <w:szCs w:val="28"/>
        </w:rPr>
        <w:t>.3 Сравнение основных вариантов трассы</w:t>
      </w:r>
    </w:p>
    <w:p w:rsidR="00AC5033" w:rsidRPr="001A2AB3" w:rsidRDefault="00AC5033" w:rsidP="00AC5033">
      <w:pPr>
        <w:shd w:val="clear" w:color="auto" w:fill="FFFFFF"/>
        <w:ind w:firstLine="720"/>
        <w:jc w:val="center"/>
        <w:rPr>
          <w:b/>
          <w:sz w:val="28"/>
          <w:szCs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 xml:space="preserve">Сопоставление вариантов трассы выполняется по показателям, </w:t>
      </w:r>
      <w:r w:rsidRPr="0017429F">
        <w:rPr>
          <w:color w:val="000000"/>
          <w:spacing w:val="-1"/>
          <w:sz w:val="28"/>
          <w:szCs w:val="28"/>
        </w:rPr>
        <w:t xml:space="preserve">указанным в таблице </w:t>
      </w:r>
      <w:r>
        <w:rPr>
          <w:color w:val="000000"/>
          <w:spacing w:val="-1"/>
          <w:sz w:val="28"/>
          <w:szCs w:val="28"/>
          <w:lang w:val="ru-RU"/>
        </w:rPr>
        <w:t>5</w:t>
      </w:r>
      <w:r w:rsidRPr="0017429F">
        <w:rPr>
          <w:color w:val="000000"/>
          <w:spacing w:val="-1"/>
          <w:sz w:val="28"/>
          <w:szCs w:val="28"/>
        </w:rPr>
        <w:t xml:space="preserve">. Внизу таблицы дается заключение по выбору </w:t>
      </w:r>
      <w:r w:rsidRPr="0017429F">
        <w:rPr>
          <w:color w:val="000000"/>
          <w:spacing w:val="-2"/>
          <w:sz w:val="28"/>
          <w:szCs w:val="28"/>
        </w:rPr>
        <w:t>окончательного варианта.</w:t>
      </w:r>
    </w:p>
    <w:p w:rsidR="00AC5033" w:rsidRPr="009456F3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>
        <w:rPr>
          <w:color w:val="000000"/>
          <w:spacing w:val="-1"/>
          <w:sz w:val="28"/>
          <w:szCs w:val="28"/>
        </w:rPr>
        <w:t>Таблиц</w:t>
      </w:r>
      <w:r w:rsidRPr="0017429F">
        <w:rPr>
          <w:color w:val="000000"/>
          <w:spacing w:val="-1"/>
          <w:sz w:val="28"/>
          <w:szCs w:val="28"/>
        </w:rPr>
        <w:t xml:space="preserve">а </w:t>
      </w:r>
      <w:r>
        <w:rPr>
          <w:color w:val="000000"/>
          <w:spacing w:val="-1"/>
          <w:sz w:val="28"/>
          <w:szCs w:val="28"/>
          <w:lang w:val="ru-RU"/>
        </w:rPr>
        <w:t>5</w:t>
      </w:r>
      <w:r w:rsidRPr="0017429F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ru-RU"/>
        </w:rPr>
        <w:t xml:space="preserve">- </w:t>
      </w:r>
      <w:r w:rsidRPr="0017429F">
        <w:rPr>
          <w:color w:val="000000"/>
          <w:spacing w:val="-1"/>
          <w:sz w:val="28"/>
          <w:szCs w:val="28"/>
        </w:rPr>
        <w:t>Сравнение вариантов трассы</w:t>
      </w:r>
    </w:p>
    <w:p w:rsidR="00AC5033" w:rsidRPr="009456F3" w:rsidRDefault="00AC5033" w:rsidP="00AC5033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3260"/>
        <w:gridCol w:w="1494"/>
        <w:gridCol w:w="1857"/>
        <w:gridCol w:w="1857"/>
      </w:tblGrid>
      <w:tr w:rsidR="00AC5033" w:rsidRPr="009456F3" w:rsidTr="00E47981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817" w:type="dxa"/>
            <w:vMerge w:val="restart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ru-RU"/>
              </w:rPr>
              <w:t>№</w:t>
            </w:r>
          </w:p>
        </w:tc>
        <w:tc>
          <w:tcPr>
            <w:tcW w:w="3260" w:type="dxa"/>
            <w:vMerge w:val="restart"/>
            <w:vAlign w:val="center"/>
          </w:tcPr>
          <w:p w:rsidR="00AC5033" w:rsidRPr="009456F3" w:rsidRDefault="00AC5033" w:rsidP="00E47981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b w:val="0"/>
                <w:i/>
                <w:lang w:val="ru-RU"/>
              </w:rPr>
            </w:pPr>
            <w:r w:rsidRPr="009456F3">
              <w:rPr>
                <w:rFonts w:ascii="Times New Roman" w:hAnsi="Times New Roman" w:cs="Times New Roman"/>
                <w:b w:val="0"/>
                <w:i/>
                <w:lang w:val="ru-RU"/>
              </w:rPr>
              <w:t>Наименование показателей</w:t>
            </w:r>
          </w:p>
        </w:tc>
        <w:tc>
          <w:tcPr>
            <w:tcW w:w="1494" w:type="dxa"/>
            <w:vMerge w:val="restart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ru-RU"/>
              </w:rPr>
              <w:t>Единица измерения</w:t>
            </w:r>
          </w:p>
        </w:tc>
        <w:tc>
          <w:tcPr>
            <w:tcW w:w="3714" w:type="dxa"/>
            <w:gridSpan w:val="2"/>
            <w:vAlign w:val="center"/>
          </w:tcPr>
          <w:p w:rsidR="00AC5033" w:rsidRPr="009456F3" w:rsidRDefault="00AC5033" w:rsidP="00E47981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b w:val="0"/>
                <w:i/>
                <w:lang w:val="ru-RU"/>
              </w:rPr>
            </w:pPr>
            <w:r w:rsidRPr="009456F3">
              <w:rPr>
                <w:rFonts w:ascii="Times New Roman" w:hAnsi="Times New Roman" w:cs="Times New Roman"/>
                <w:b w:val="0"/>
                <w:i/>
                <w:lang w:val="ru-RU"/>
              </w:rPr>
              <w:t>Оценка показател</w:t>
            </w:r>
            <w:r>
              <w:rPr>
                <w:rFonts w:ascii="Times New Roman" w:hAnsi="Times New Roman" w:cs="Times New Roman"/>
                <w:b w:val="0"/>
                <w:i/>
                <w:lang w:val="ru-RU"/>
              </w:rPr>
              <w:t>я</w:t>
            </w: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rPr>
          <w:cantSplit/>
          <w:trHeight w:val="91"/>
        </w:trPr>
        <w:tc>
          <w:tcPr>
            <w:tcW w:w="817" w:type="dxa"/>
            <w:vMerge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  <w:vMerge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94" w:type="dxa"/>
            <w:vMerge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9456F3">
              <w:rPr>
                <w:rFonts w:ascii="Times New Roman" w:hAnsi="Times New Roman" w:cs="Times New Roman"/>
                <w:b w:val="0"/>
                <w:i/>
                <w:lang w:val="en-US"/>
              </w:rPr>
              <w:t xml:space="preserve">І </w:t>
            </w:r>
            <w:proofErr w:type="spellStart"/>
            <w:r w:rsidRPr="009456F3">
              <w:rPr>
                <w:rFonts w:ascii="Times New Roman" w:hAnsi="Times New Roman" w:cs="Times New Roman"/>
                <w:b w:val="0"/>
                <w:i/>
                <w:lang w:val="en-US"/>
              </w:rPr>
              <w:t>вариант</w:t>
            </w:r>
            <w:proofErr w:type="spellEnd"/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9456F3">
              <w:rPr>
                <w:rFonts w:ascii="Times New Roman" w:hAnsi="Times New Roman" w:cs="Times New Roman"/>
                <w:b w:val="0"/>
                <w:i/>
                <w:lang w:val="en-US"/>
              </w:rPr>
              <w:t xml:space="preserve">ІІ </w:t>
            </w:r>
            <w:proofErr w:type="spellStart"/>
            <w:r w:rsidRPr="009456F3">
              <w:rPr>
                <w:rFonts w:ascii="Times New Roman" w:hAnsi="Times New Roman" w:cs="Times New Roman"/>
                <w:b w:val="0"/>
                <w:i/>
                <w:lang w:val="en-US"/>
              </w:rPr>
              <w:t>вариант</w:t>
            </w:r>
            <w:proofErr w:type="spellEnd"/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sz w:val="28"/>
              </w:rPr>
            </w:pPr>
            <w:r w:rsidRPr="009456F3">
              <w:rPr>
                <w:rFonts w:ascii="Times New Roman" w:hAnsi="Times New Roman" w:cs="Times New Roman"/>
                <w:b w:val="0"/>
                <w:sz w:val="28"/>
              </w:rPr>
              <w:t>Протяженность, км</w:t>
            </w:r>
          </w:p>
        </w:tc>
        <w:tc>
          <w:tcPr>
            <w:tcW w:w="1494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9456F3">
              <w:rPr>
                <w:sz w:val="28"/>
                <w:szCs w:val="28"/>
                <w:lang w:val="en-US"/>
              </w:rPr>
              <w:t>км</w:t>
            </w:r>
            <w:proofErr w:type="spellEnd"/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ru-RU"/>
              </w:rPr>
              <w:t>Количество строений</w:t>
            </w:r>
          </w:p>
          <w:p w:rsidR="00AC5033" w:rsidRPr="009456F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</w:rPr>
              <w:t>а)</w:t>
            </w:r>
            <w:r w:rsidRPr="009456F3">
              <w:rPr>
                <w:sz w:val="28"/>
                <w:szCs w:val="28"/>
                <w:lang w:val="ru-RU"/>
              </w:rPr>
              <w:t xml:space="preserve"> больших</w:t>
            </w:r>
          </w:p>
          <w:p w:rsidR="00AC5033" w:rsidRPr="009456F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</w:rPr>
              <w:t>б)</w:t>
            </w:r>
            <w:r w:rsidRPr="009456F3">
              <w:rPr>
                <w:sz w:val="28"/>
                <w:szCs w:val="28"/>
                <w:lang w:val="ru-RU"/>
              </w:rPr>
              <w:t xml:space="preserve"> средних</w:t>
            </w:r>
          </w:p>
          <w:p w:rsidR="00AC5033" w:rsidRPr="009456F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en-US"/>
              </w:rPr>
              <w:t>в)</w:t>
            </w:r>
            <w:r w:rsidRPr="009456F3">
              <w:rPr>
                <w:sz w:val="28"/>
                <w:szCs w:val="28"/>
                <w:lang w:val="ru-RU"/>
              </w:rPr>
              <w:t xml:space="preserve"> малых</w:t>
            </w:r>
          </w:p>
        </w:tc>
        <w:tc>
          <w:tcPr>
            <w:tcW w:w="1494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vAlign w:val="center"/>
          </w:tcPr>
          <w:p w:rsidR="00AC503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Продолжение таблицы 5</w:t>
            </w:r>
          </w:p>
          <w:p w:rsidR="00AC5033" w:rsidRPr="001A2AB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1A2AB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494" w:type="dxa"/>
            <w:vAlign w:val="center"/>
          </w:tcPr>
          <w:p w:rsidR="00AC5033" w:rsidRPr="001A2AB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857" w:type="dxa"/>
            <w:vAlign w:val="center"/>
          </w:tcPr>
          <w:p w:rsidR="00AC5033" w:rsidRPr="001A2AB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857" w:type="dxa"/>
            <w:vAlign w:val="center"/>
          </w:tcPr>
          <w:p w:rsidR="00AC5033" w:rsidRPr="001A2AB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jc w:val="both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ru-RU"/>
              </w:rPr>
              <w:t>Количество углов поворота</w:t>
            </w:r>
          </w:p>
        </w:tc>
        <w:tc>
          <w:tcPr>
            <w:tcW w:w="1494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 w:rsidRPr="009456F3">
              <w:rPr>
                <w:sz w:val="28"/>
                <w:szCs w:val="28"/>
                <w:lang w:val="ru-RU"/>
              </w:rPr>
              <w:t>шт.</w:t>
            </w: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sz w:val="28"/>
              </w:rPr>
            </w:pPr>
            <w:r w:rsidRPr="009456F3">
              <w:rPr>
                <w:rFonts w:ascii="Times New Roman" w:hAnsi="Times New Roman" w:cs="Times New Roman"/>
                <w:b w:val="0"/>
                <w:sz w:val="28"/>
              </w:rPr>
              <w:t>Средняя величина угла поворота</w:t>
            </w:r>
          </w:p>
        </w:tc>
        <w:tc>
          <w:tcPr>
            <w:tcW w:w="1494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9456F3">
              <w:rPr>
                <w:sz w:val="28"/>
                <w:szCs w:val="28"/>
                <w:lang w:val="en-US"/>
              </w:rPr>
              <w:t>град</w:t>
            </w:r>
            <w:proofErr w:type="spellEnd"/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3260" w:type="dxa"/>
            <w:vAlign w:val="center"/>
          </w:tcPr>
          <w:p w:rsidR="00AC5033" w:rsidRPr="009456F3" w:rsidRDefault="00AC5033" w:rsidP="00E47981">
            <w:pPr>
              <w:jc w:val="both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ru-RU"/>
              </w:rPr>
              <w:t>Средний радиус кривой</w:t>
            </w:r>
          </w:p>
        </w:tc>
        <w:tc>
          <w:tcPr>
            <w:tcW w:w="1494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м</w:t>
            </w: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  <w:vAlign w:val="center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</w:tcPr>
          <w:p w:rsidR="00AC5033" w:rsidRPr="009456F3" w:rsidRDefault="00AC5033" w:rsidP="00E47981">
            <w:pPr>
              <w:pStyle w:val="6"/>
              <w:spacing w:before="0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Количество основных строений</w:t>
            </w:r>
          </w:p>
        </w:tc>
        <w:tc>
          <w:tcPr>
            <w:tcW w:w="1494" w:type="dxa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шт.</w:t>
            </w:r>
          </w:p>
        </w:tc>
        <w:tc>
          <w:tcPr>
            <w:tcW w:w="1857" w:type="dxa"/>
          </w:tcPr>
          <w:p w:rsidR="00AC5033" w:rsidRPr="009456F3" w:rsidRDefault="00AC5033" w:rsidP="00E47981">
            <w:pPr>
              <w:jc w:val="right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</w:tcPr>
          <w:p w:rsidR="00AC5033" w:rsidRPr="009456F3" w:rsidRDefault="00AC5033" w:rsidP="00E47981">
            <w:pPr>
              <w:jc w:val="right"/>
              <w:rPr>
                <w:sz w:val="28"/>
                <w:szCs w:val="28"/>
                <w:lang w:val="en-US"/>
              </w:rPr>
            </w:pPr>
          </w:p>
        </w:tc>
      </w:tr>
      <w:tr w:rsidR="00AC5033" w:rsidRPr="009456F3" w:rsidTr="00E4798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r w:rsidRPr="009456F3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3260" w:type="dxa"/>
          </w:tcPr>
          <w:p w:rsidR="00AC5033" w:rsidRPr="009456F3" w:rsidRDefault="00AC5033" w:rsidP="00E47981">
            <w:pPr>
              <w:rPr>
                <w:sz w:val="28"/>
                <w:szCs w:val="28"/>
                <w:lang w:val="ru-RU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RU"/>
              </w:rPr>
              <w:t>Протяженность участка на сложных участках</w:t>
            </w:r>
          </w:p>
        </w:tc>
        <w:tc>
          <w:tcPr>
            <w:tcW w:w="1494" w:type="dxa"/>
          </w:tcPr>
          <w:p w:rsidR="00AC5033" w:rsidRPr="009456F3" w:rsidRDefault="00AC5033" w:rsidP="00E479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9456F3">
              <w:rPr>
                <w:sz w:val="28"/>
                <w:szCs w:val="28"/>
                <w:lang w:val="en-US"/>
              </w:rPr>
              <w:t>км</w:t>
            </w:r>
            <w:proofErr w:type="spellEnd"/>
          </w:p>
        </w:tc>
        <w:tc>
          <w:tcPr>
            <w:tcW w:w="1857" w:type="dxa"/>
          </w:tcPr>
          <w:p w:rsidR="00AC5033" w:rsidRPr="009456F3" w:rsidRDefault="00AC5033" w:rsidP="00E47981">
            <w:pPr>
              <w:jc w:val="right"/>
              <w:rPr>
                <w:sz w:val="28"/>
                <w:szCs w:val="28"/>
                <w:lang w:val="en-US"/>
              </w:rPr>
            </w:pPr>
          </w:p>
        </w:tc>
        <w:tc>
          <w:tcPr>
            <w:tcW w:w="1857" w:type="dxa"/>
          </w:tcPr>
          <w:p w:rsidR="00AC5033" w:rsidRPr="009456F3" w:rsidRDefault="00AC5033" w:rsidP="00E47981">
            <w:pPr>
              <w:jc w:val="right"/>
              <w:rPr>
                <w:sz w:val="28"/>
                <w:szCs w:val="28"/>
                <w:lang w:val="en-US"/>
              </w:rPr>
            </w:pPr>
          </w:p>
        </w:tc>
      </w:tr>
    </w:tbl>
    <w:p w:rsidR="00AC5033" w:rsidRPr="009456F3" w:rsidRDefault="00AC5033" w:rsidP="00AC5033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AC5033" w:rsidRPr="009456F3" w:rsidRDefault="00AC5033" w:rsidP="00AC5033">
      <w:pPr>
        <w:shd w:val="clear" w:color="auto" w:fill="FFFFFF"/>
        <w:tabs>
          <w:tab w:val="left" w:leader="underscore" w:pos="1090"/>
          <w:tab w:val="left" w:leader="underscore" w:pos="1565"/>
          <w:tab w:val="left" w:leader="underscore" w:pos="2069"/>
          <w:tab w:val="left" w:leader="underscore" w:pos="2616"/>
        </w:tabs>
        <w:ind w:firstLine="720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5</w:t>
      </w:r>
      <w:r w:rsidRPr="009456F3">
        <w:rPr>
          <w:b/>
          <w:sz w:val="28"/>
          <w:szCs w:val="28"/>
          <w:lang w:val="ru-RU"/>
        </w:rPr>
        <w:t>.4 Составление пикетажного журнала</w:t>
      </w:r>
    </w:p>
    <w:p w:rsidR="00AC5033" w:rsidRDefault="00AC5033" w:rsidP="00AC5033">
      <w:pPr>
        <w:shd w:val="clear" w:color="auto" w:fill="FFFFFF"/>
        <w:tabs>
          <w:tab w:val="left" w:leader="underscore" w:pos="1090"/>
          <w:tab w:val="left" w:leader="underscore" w:pos="1565"/>
          <w:tab w:val="left" w:leader="underscore" w:pos="2069"/>
          <w:tab w:val="left" w:leader="underscore" w:pos="2616"/>
        </w:tabs>
        <w:ind w:firstLine="720"/>
        <w:rPr>
          <w:sz w:val="28"/>
          <w:szCs w:val="28"/>
          <w:lang w:val="ru-RU"/>
        </w:rPr>
      </w:pPr>
    </w:p>
    <w:p w:rsidR="00AC5033" w:rsidRPr="0017429F" w:rsidRDefault="00AC5033" w:rsidP="00AC503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Вначале пикетаж</w:t>
      </w:r>
      <w:r w:rsidRPr="0017429F">
        <w:rPr>
          <w:color w:val="000000"/>
          <w:spacing w:val="-2"/>
          <w:sz w:val="28"/>
          <w:szCs w:val="28"/>
        </w:rPr>
        <w:t xml:space="preserve"> разбивается на прямых вставках, а затем на кривых.</w:t>
      </w:r>
      <w:r>
        <w:rPr>
          <w:color w:val="000000"/>
          <w:spacing w:val="-2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3"/>
          <w:sz w:val="28"/>
          <w:szCs w:val="28"/>
        </w:rPr>
        <w:t>От начала трассы через 100</w:t>
      </w:r>
      <w:r>
        <w:rPr>
          <w:color w:val="000000"/>
          <w:spacing w:val="-3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3"/>
          <w:sz w:val="28"/>
          <w:szCs w:val="28"/>
        </w:rPr>
        <w:t xml:space="preserve">м карандашом наносятся пикетные точки до </w:t>
      </w:r>
      <w:r w:rsidRPr="0017429F">
        <w:rPr>
          <w:color w:val="000000"/>
          <w:spacing w:val="-2"/>
          <w:sz w:val="28"/>
          <w:szCs w:val="28"/>
        </w:rPr>
        <w:t>НК, а затем, с учетом пикетажного положения КК, продолжается разбивка пикетажа до НК2 и т.д.</w:t>
      </w:r>
      <w:r>
        <w:rPr>
          <w:color w:val="000000"/>
          <w:spacing w:val="-2"/>
          <w:sz w:val="28"/>
          <w:szCs w:val="28"/>
          <w:lang w:val="ru-RU"/>
        </w:rPr>
        <w:t xml:space="preserve"> Для окончательного варианта трассы составляется пикетажный журнал</w:t>
      </w:r>
      <w:r>
        <w:rPr>
          <w:color w:val="000000"/>
          <w:spacing w:val="-4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масштабе 1:10000.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4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>Ось трассы в пикетажном ж</w:t>
      </w:r>
      <w:r>
        <w:rPr>
          <w:color w:val="000000"/>
          <w:spacing w:val="-2"/>
          <w:sz w:val="28"/>
          <w:szCs w:val="28"/>
          <w:lang w:val="ru-RU"/>
        </w:rPr>
        <w:t>у</w:t>
      </w:r>
      <w:r w:rsidRPr="0017429F">
        <w:rPr>
          <w:color w:val="000000"/>
          <w:spacing w:val="-2"/>
          <w:sz w:val="28"/>
          <w:szCs w:val="28"/>
        </w:rPr>
        <w:t>рнале показывается в виде прямой линии развернутой в вершине каждого угла поворота в прямую линию, на которой показываются все пикетажные точки, углы поворота трассы, начала и концы</w:t>
      </w:r>
      <w:r>
        <w:rPr>
          <w:color w:val="000000"/>
          <w:spacing w:val="-2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2"/>
          <w:sz w:val="28"/>
          <w:szCs w:val="28"/>
        </w:rPr>
        <w:t xml:space="preserve"> </w:t>
      </w:r>
      <w:r w:rsidRPr="0017429F">
        <w:rPr>
          <w:color w:val="000000"/>
          <w:sz w:val="28"/>
          <w:szCs w:val="28"/>
        </w:rPr>
        <w:t xml:space="preserve">горизонтальных кривых с указанием их пикетажного положения. Углы </w:t>
      </w:r>
      <w:r w:rsidRPr="0017429F">
        <w:rPr>
          <w:color w:val="000000"/>
          <w:spacing w:val="-2"/>
          <w:sz w:val="28"/>
          <w:szCs w:val="28"/>
        </w:rPr>
        <w:t>поворота обозначаются стрелками, показывающими направление (левого или правого). В пикетажном журнале по обе стороны от трассы дается оп</w:t>
      </w:r>
      <w:r>
        <w:rPr>
          <w:color w:val="000000"/>
          <w:spacing w:val="-2"/>
          <w:sz w:val="28"/>
          <w:szCs w:val="28"/>
          <w:lang w:val="ru-RU"/>
        </w:rPr>
        <w:t>и</w:t>
      </w:r>
      <w:r w:rsidRPr="0017429F">
        <w:rPr>
          <w:color w:val="000000"/>
          <w:spacing w:val="-2"/>
          <w:sz w:val="28"/>
          <w:szCs w:val="28"/>
        </w:rPr>
        <w:t xml:space="preserve">сание </w:t>
      </w:r>
      <w:r w:rsidRPr="0017429F">
        <w:rPr>
          <w:color w:val="000000"/>
          <w:spacing w:val="-1"/>
          <w:sz w:val="28"/>
          <w:szCs w:val="28"/>
        </w:rPr>
        <w:t>топографических характеристик местности по результатам дешифрировани</w:t>
      </w:r>
      <w:r>
        <w:rPr>
          <w:color w:val="000000"/>
          <w:spacing w:val="-1"/>
          <w:sz w:val="28"/>
          <w:szCs w:val="28"/>
          <w:lang w:val="ru-RU"/>
        </w:rPr>
        <w:t xml:space="preserve">я </w:t>
      </w:r>
      <w:r w:rsidRPr="0017429F">
        <w:rPr>
          <w:color w:val="000000"/>
          <w:spacing w:val="-4"/>
          <w:sz w:val="28"/>
          <w:szCs w:val="28"/>
        </w:rPr>
        <w:t>кривых.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4"/>
          <w:sz w:val="28"/>
          <w:szCs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jc w:val="center"/>
        <w:rPr>
          <w:b/>
          <w:sz w:val="28"/>
          <w:szCs w:val="28"/>
          <w:lang w:val="ru-RU"/>
        </w:rPr>
      </w:pPr>
      <w:r w:rsidRPr="006F4830">
        <w:rPr>
          <w:b/>
          <w:sz w:val="28"/>
          <w:szCs w:val="28"/>
          <w:lang w:val="ru-RU"/>
        </w:rPr>
        <w:t>5.5 Вычисление ведомости прямых и кривых</w:t>
      </w:r>
    </w:p>
    <w:p w:rsidR="00AC5033" w:rsidRDefault="00AC5033" w:rsidP="00AC5033">
      <w:pPr>
        <w:shd w:val="clear" w:color="auto" w:fill="FFFFFF"/>
        <w:ind w:firstLine="720"/>
        <w:jc w:val="center"/>
        <w:rPr>
          <w:b/>
          <w:sz w:val="28"/>
          <w:szCs w:val="28"/>
          <w:lang w:val="ru-RU"/>
        </w:rPr>
      </w:pPr>
    </w:p>
    <w:p w:rsidR="00AC5033" w:rsidRPr="006F4830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Результаты измерений и вычислений при трассировании дороги по </w:t>
      </w:r>
      <w:proofErr w:type="spellStart"/>
      <w:r>
        <w:rPr>
          <w:sz w:val="28"/>
          <w:szCs w:val="28"/>
          <w:lang w:val="ru-RU"/>
        </w:rPr>
        <w:t>стереомодели</w:t>
      </w:r>
      <w:proofErr w:type="spellEnd"/>
      <w:r>
        <w:rPr>
          <w:sz w:val="28"/>
          <w:szCs w:val="28"/>
          <w:lang w:val="ru-RU"/>
        </w:rPr>
        <w:t xml:space="preserve"> местности  заносятся в ведомость прямых и кривых (приложение А).</w:t>
      </w:r>
    </w:p>
    <w:p w:rsidR="00AC5033" w:rsidRDefault="00AC5033" w:rsidP="00AC5033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Правильность вычислений устанавливается определением длины всей </w:t>
      </w:r>
      <w:r>
        <w:rPr>
          <w:color w:val="000000"/>
          <w:spacing w:val="-2"/>
          <w:sz w:val="28"/>
          <w:szCs w:val="28"/>
          <w:lang w:val="ru-RU"/>
        </w:rPr>
        <w:t>т</w:t>
      </w:r>
      <w:r w:rsidRPr="0017429F">
        <w:rPr>
          <w:color w:val="000000"/>
          <w:spacing w:val="-6"/>
          <w:sz w:val="28"/>
          <w:szCs w:val="28"/>
        </w:rPr>
        <w:t>рассы:</w:t>
      </w:r>
    </w:p>
    <w:p w:rsidR="00AC5033" w:rsidRPr="009456F3" w:rsidRDefault="00AC5033" w:rsidP="00AC5033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C5033" w:rsidRDefault="00AC5033" w:rsidP="00AC5033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en-US"/>
        </w:rPr>
        <w:t>L</w:t>
      </w:r>
      <w:r>
        <w:rPr>
          <w:rFonts w:ascii="KZ Times New Roman" w:hAnsi="KZ Times New Roman"/>
          <w:sz w:val="28"/>
        </w:rPr>
        <w:t xml:space="preserve">тр = </w:t>
      </w:r>
      <w:r>
        <w:rPr>
          <w:rFonts w:ascii="KZ Times New Roman" w:hAnsi="KZ Times New Roman"/>
          <w:sz w:val="28"/>
          <w:lang w:val="en-US"/>
        </w:rPr>
        <w:t>Σ</w:t>
      </w:r>
      <w:r>
        <w:rPr>
          <w:rFonts w:ascii="KZ Times New Roman" w:hAnsi="KZ Times New Roman"/>
          <w:sz w:val="28"/>
        </w:rPr>
        <w:t xml:space="preserve">Р + </w:t>
      </w:r>
      <w:r>
        <w:rPr>
          <w:rFonts w:ascii="KZ Times New Roman" w:hAnsi="KZ Times New Roman"/>
          <w:sz w:val="28"/>
          <w:lang w:val="en-US"/>
        </w:rPr>
        <w:t>Σ</w:t>
      </w:r>
      <w:r>
        <w:rPr>
          <w:rFonts w:ascii="KZ Times New Roman" w:hAnsi="KZ Times New Roman"/>
          <w:sz w:val="28"/>
        </w:rPr>
        <w:t>К=</w:t>
      </w:r>
      <w:r>
        <w:rPr>
          <w:rFonts w:ascii="KZ Times New Roman" w:hAnsi="KZ Times New Roman"/>
          <w:sz w:val="28"/>
          <w:lang w:val="en-US"/>
        </w:rPr>
        <w:t>ΣS</w:t>
      </w:r>
      <w:r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en-US"/>
        </w:rPr>
        <w:t>Σ</w:t>
      </w:r>
      <w:r>
        <w:rPr>
          <w:rFonts w:ascii="KZ Times New Roman" w:hAnsi="KZ Times New Roman"/>
          <w:sz w:val="28"/>
        </w:rPr>
        <w:t>Д =</w:t>
      </w:r>
      <w:r>
        <w:rPr>
          <w:rFonts w:ascii="KZ Times New Roman" w:hAnsi="KZ Times New Roman"/>
          <w:sz w:val="28"/>
          <w:lang w:val="ru-RU"/>
        </w:rPr>
        <w:t>КТР</w:t>
      </w:r>
      <w:r>
        <w:rPr>
          <w:rFonts w:ascii="KZ Times New Roman" w:hAnsi="KZ Times New Roman"/>
          <w:sz w:val="28"/>
        </w:rPr>
        <w:t xml:space="preserve">.                     </w:t>
      </w:r>
    </w:p>
    <w:p w:rsidR="00AC5033" w:rsidRPr="009456F3" w:rsidRDefault="00AC5033" w:rsidP="00AC5033">
      <w:pPr>
        <w:jc w:val="center"/>
        <w:rPr>
          <w:rFonts w:ascii="KZ Times New Roman" w:hAnsi="KZ Times New Roman"/>
          <w:sz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>Правильность вычисления дирекционных углов проверяется как:</w:t>
      </w:r>
    </w:p>
    <w:p w:rsidR="00AC5033" w:rsidRPr="009456F3" w:rsidRDefault="00AC5033" w:rsidP="00AC5033">
      <w:pPr>
        <w:shd w:val="clear" w:color="auto" w:fill="FFFFFF"/>
        <w:ind w:firstLine="720"/>
        <w:rPr>
          <w:color w:val="000000"/>
          <w:spacing w:val="-2"/>
          <w:sz w:val="28"/>
          <w:szCs w:val="28"/>
          <w:lang w:val="ru-RU"/>
        </w:rPr>
      </w:pPr>
    </w:p>
    <w:p w:rsidR="00AC5033" w:rsidRPr="00AC5033" w:rsidRDefault="00AC5033" w:rsidP="00AC5033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 xml:space="preserve">     ∑</w:t>
      </w:r>
      <w:r>
        <w:rPr>
          <w:rFonts w:ascii="KZ Times New Roman" w:hAnsi="KZ Times New Roman"/>
          <w:sz w:val="28"/>
          <w:lang w:val="en-US"/>
        </w:rPr>
        <w:t>θ</w:t>
      </w:r>
      <w:proofErr w:type="spellStart"/>
      <w:r>
        <w:rPr>
          <w:rFonts w:ascii="KZ Times New Roman" w:hAnsi="KZ Times New Roman"/>
          <w:sz w:val="28"/>
          <w:vertAlign w:val="subscript"/>
          <w:lang w:val="ru-RU"/>
        </w:rPr>
        <w:t>пр</w:t>
      </w:r>
      <w:proofErr w:type="spellEnd"/>
      <w:r>
        <w:rPr>
          <w:rFonts w:ascii="KZ Times New Roman" w:hAnsi="KZ Times New Roman"/>
          <w:sz w:val="28"/>
        </w:rPr>
        <w:t xml:space="preserve"> - ∑</w:t>
      </w:r>
      <w:r>
        <w:rPr>
          <w:rFonts w:ascii="KZ Times New Roman" w:hAnsi="KZ Times New Roman"/>
          <w:sz w:val="28"/>
          <w:lang w:val="en-US"/>
        </w:rPr>
        <w:t>θ</w:t>
      </w:r>
      <w:r>
        <w:rPr>
          <w:rFonts w:ascii="KZ Times New Roman" w:hAnsi="KZ Times New Roman"/>
          <w:sz w:val="28"/>
          <w:vertAlign w:val="subscript"/>
          <w:lang w:val="ru-RU"/>
        </w:rPr>
        <w:t>лев</w:t>
      </w:r>
      <w:r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</w:rPr>
        <w:t>= α</w:t>
      </w:r>
      <w:r>
        <w:rPr>
          <w:rFonts w:ascii="KZ Times New Roman" w:hAnsi="KZ Times New Roman"/>
          <w:sz w:val="28"/>
          <w:vertAlign w:val="subscript"/>
          <w:lang w:val="ru-RU"/>
        </w:rPr>
        <w:t>кон</w:t>
      </w:r>
      <w:r>
        <w:rPr>
          <w:rFonts w:ascii="KZ Times New Roman" w:hAnsi="KZ Times New Roman"/>
          <w:sz w:val="28"/>
        </w:rPr>
        <w:t xml:space="preserve"> – α</w:t>
      </w:r>
      <w:proofErr w:type="spellStart"/>
      <w:r>
        <w:rPr>
          <w:rFonts w:ascii="KZ Times New Roman" w:hAnsi="KZ Times New Roman"/>
          <w:sz w:val="28"/>
          <w:vertAlign w:val="subscript"/>
          <w:lang w:val="ru-RU"/>
        </w:rPr>
        <w:t>нач</w:t>
      </w:r>
      <w:proofErr w:type="spellEnd"/>
      <w:r>
        <w:rPr>
          <w:rFonts w:ascii="KZ Times New Roman" w:hAnsi="KZ Times New Roman"/>
          <w:sz w:val="28"/>
          <w:vertAlign w:val="subscript"/>
        </w:rPr>
        <w:t xml:space="preserve">                                                     </w:t>
      </w:r>
    </w:p>
    <w:p w:rsidR="00AC5033" w:rsidRPr="009456F3" w:rsidRDefault="00AC5033" w:rsidP="00AC5033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AC5033" w:rsidRDefault="00AC5033" w:rsidP="00AC5033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Контрольные вопросы:</w:t>
      </w:r>
    </w:p>
    <w:p w:rsidR="00AC5033" w:rsidRPr="009456F3" w:rsidRDefault="00AC5033" w:rsidP="00AC5033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</w:p>
    <w:p w:rsidR="00AC5033" w:rsidRPr="0017429F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Наз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овите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основные элементы кривой;</w:t>
      </w:r>
    </w:p>
    <w:p w:rsidR="00AC5033" w:rsidRPr="0017429F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Как производится 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р</w:t>
      </w:r>
      <w:proofErr w:type="spellEnd"/>
      <w:r w:rsidRPr="0017429F">
        <w:rPr>
          <w:color w:val="000000"/>
          <w:spacing w:val="-1"/>
          <w:sz w:val="28"/>
          <w:szCs w:val="28"/>
        </w:rPr>
        <w:t>асчет пикетажных значений НК и КК</w:t>
      </w:r>
      <w:r>
        <w:rPr>
          <w:color w:val="000000"/>
          <w:spacing w:val="-1"/>
          <w:sz w:val="28"/>
          <w:szCs w:val="28"/>
          <w:lang w:val="ru-RU"/>
        </w:rPr>
        <w:t>;</w:t>
      </w:r>
    </w:p>
    <w:p w:rsidR="00AC5033" w:rsidRPr="0017429F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>Как вычисляются прямые</w:t>
      </w:r>
      <w:r w:rsidRPr="0017429F">
        <w:rPr>
          <w:color w:val="000000"/>
          <w:spacing w:val="-1"/>
          <w:sz w:val="28"/>
          <w:szCs w:val="28"/>
        </w:rPr>
        <w:t xml:space="preserve"> встав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ки</w:t>
      </w:r>
      <w:proofErr w:type="spellEnd"/>
      <w:r w:rsidRPr="0017429F">
        <w:rPr>
          <w:color w:val="000000"/>
          <w:spacing w:val="-1"/>
          <w:sz w:val="28"/>
          <w:szCs w:val="28"/>
        </w:rPr>
        <w:t>;</w:t>
      </w:r>
    </w:p>
    <w:p w:rsidR="00AC5033" w:rsidRPr="0017429F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lastRenderedPageBreak/>
        <w:t xml:space="preserve">Как вычисляются 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д</w:t>
      </w:r>
      <w:proofErr w:type="spellEnd"/>
      <w:r w:rsidRPr="0017429F">
        <w:rPr>
          <w:color w:val="000000"/>
          <w:spacing w:val="-1"/>
          <w:sz w:val="28"/>
          <w:szCs w:val="28"/>
        </w:rPr>
        <w:t>ирек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ц</w:t>
      </w:r>
      <w:proofErr w:type="spellEnd"/>
      <w:r w:rsidRPr="0017429F">
        <w:rPr>
          <w:color w:val="000000"/>
          <w:spacing w:val="-1"/>
          <w:sz w:val="28"/>
          <w:szCs w:val="28"/>
        </w:rPr>
        <w:t>ионны</w:t>
      </w:r>
      <w:r>
        <w:rPr>
          <w:color w:val="000000"/>
          <w:spacing w:val="-1"/>
          <w:sz w:val="28"/>
          <w:szCs w:val="28"/>
          <w:lang w:val="ru-RU"/>
        </w:rPr>
        <w:t>е</w:t>
      </w:r>
      <w:r w:rsidRPr="0017429F">
        <w:rPr>
          <w:color w:val="000000"/>
          <w:spacing w:val="-1"/>
          <w:sz w:val="28"/>
          <w:szCs w:val="28"/>
        </w:rPr>
        <w:t xml:space="preserve"> угл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ы</w:t>
      </w:r>
      <w:proofErr w:type="spellEnd"/>
      <w:r w:rsidRPr="0017429F">
        <w:rPr>
          <w:color w:val="000000"/>
          <w:spacing w:val="-1"/>
          <w:sz w:val="28"/>
          <w:szCs w:val="28"/>
        </w:rPr>
        <w:t>;</w:t>
      </w:r>
    </w:p>
    <w:p w:rsidR="00AC5033" w:rsidRPr="006F4830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Контроль вычисления ведомости прямых и кривых.</w:t>
      </w:r>
    </w:p>
    <w:p w:rsidR="00AC5033" w:rsidRPr="0017429F" w:rsidRDefault="00AC5033" w:rsidP="00AC5033">
      <w:pPr>
        <w:widowControl w:val="0"/>
        <w:numPr>
          <w:ilvl w:val="0"/>
          <w:numId w:val="1"/>
        </w:numPr>
        <w:shd w:val="clear" w:color="auto" w:fill="FFFFFF"/>
        <w:tabs>
          <w:tab w:val="left" w:pos="53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>Линейный контроль правильности вычислений ведомости прямых и кривых.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64FDB"/>
    <w:multiLevelType w:val="hybridMultilevel"/>
    <w:tmpl w:val="9B6E2FEC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C5033"/>
    <w:rsid w:val="0015422E"/>
    <w:rsid w:val="003134C8"/>
    <w:rsid w:val="009919FE"/>
    <w:rsid w:val="009C1933"/>
    <w:rsid w:val="00AC50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table" w:styleId="af4">
    <w:name w:val="Table Grid"/>
    <w:basedOn w:val="a1"/>
    <w:rsid w:val="00AC5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11.bin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image" Target="media/image5.wmf"/><Relationship Id="rId25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3.bin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oleObject" Target="embeddings/oleObject16.bin"/><Relationship Id="rId10" Type="http://schemas.openxmlformats.org/officeDocument/2006/relationships/oleObject" Target="embeddings/oleObject4.bin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2.bin"/><Relationship Id="rId27" Type="http://schemas.openxmlformats.org/officeDocument/2006/relationships/image" Target="media/image8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996</Words>
  <Characters>5681</Characters>
  <Application>Microsoft Office Word</Application>
  <DocSecurity>0</DocSecurity>
  <Lines>47</Lines>
  <Paragraphs>13</Paragraphs>
  <ScaleCrop>false</ScaleCrop>
  <Company/>
  <LinksUpToDate>false</LinksUpToDate>
  <CharactersWithSpaces>6664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2017-01-09T14:38:00Z</dcterms:created>
  <dcterms:modified xsi:type="dcterms:W3CDTF">2017-01-09T14:38:00Z</dcterms:modified>
</cp:coreProperties>
</file>